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D068D" w14:textId="10D6132E"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#11</w:t>
      </w:r>
      <w:r w:rsidR="00E57C39" w:rsidRPr="00E57C39">
        <w:rPr>
          <w:rFonts w:ascii="Arial" w:eastAsia="宋体" w:hAnsi="Arial" w:cs="Arial" w:hint="eastAsia"/>
          <w:b/>
          <w:bCs/>
          <w:sz w:val="22"/>
          <w:szCs w:val="20"/>
        </w:rPr>
        <w:t>5</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00E57C39">
        <w:rPr>
          <w:rFonts w:ascii="Arial" w:eastAsia="宋体" w:hAnsi="Arial" w:cs="Arial"/>
          <w:b/>
          <w:bCs/>
          <w:sz w:val="22"/>
          <w:szCs w:val="20"/>
          <w:lang w:eastAsia="en-US"/>
        </w:rPr>
        <w:t xml:space="preserve">   </w:t>
      </w:r>
      <w:r w:rsidRPr="00625136">
        <w:rPr>
          <w:rFonts w:ascii="Arial" w:eastAsia="宋体" w:hAnsi="Arial" w:cs="Arial"/>
          <w:b/>
          <w:bCs/>
          <w:sz w:val="22"/>
          <w:szCs w:val="20"/>
          <w:lang w:eastAsia="en-US"/>
        </w:rPr>
        <w:t>R2-2</w:t>
      </w:r>
      <w:r w:rsidR="009B7BF8" w:rsidRPr="00625136">
        <w:rPr>
          <w:rFonts w:ascii="Arial" w:eastAsia="宋体" w:hAnsi="Arial" w:cs="Arial"/>
          <w:b/>
          <w:bCs/>
          <w:sz w:val="22"/>
          <w:szCs w:val="20"/>
          <w:lang w:eastAsia="en-US"/>
        </w:rPr>
        <w:t>10</w:t>
      </w:r>
      <w:r w:rsidR="00625136">
        <w:rPr>
          <w:rFonts w:ascii="Arial" w:eastAsia="宋体" w:hAnsi="Arial" w:cs="Arial"/>
          <w:b/>
          <w:bCs/>
          <w:sz w:val="22"/>
          <w:szCs w:val="20"/>
          <w:lang w:eastAsia="en-US"/>
        </w:rPr>
        <w:t>7646</w:t>
      </w:r>
    </w:p>
    <w:bookmarkEnd w:id="0"/>
    <w:p w14:paraId="5D51429C" w14:textId="1245DC64"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E4319A">
        <w:rPr>
          <w:rFonts w:ascii="Arial" w:eastAsia="宋体" w:hAnsi="Arial" w:cs="Arial"/>
          <w:b/>
          <w:bCs/>
          <w:sz w:val="22"/>
          <w:szCs w:val="20"/>
          <w:lang w:eastAsia="en-US"/>
        </w:rPr>
        <w:t xml:space="preserve">E-Meeting, </w:t>
      </w:r>
      <w:r w:rsidR="00B15BCA" w:rsidRPr="00E4319A">
        <w:rPr>
          <w:rFonts w:ascii="Arial" w:eastAsia="宋体" w:hAnsi="Arial" w:cs="Arial"/>
          <w:b/>
          <w:bCs/>
          <w:sz w:val="22"/>
          <w:szCs w:val="20"/>
          <w:lang w:eastAsia="en-US"/>
        </w:rPr>
        <w:t>A</w:t>
      </w:r>
      <w:r w:rsidR="000F715B" w:rsidRPr="00E4319A">
        <w:rPr>
          <w:rFonts w:ascii="Arial" w:eastAsia="宋体" w:hAnsi="Arial" w:cs="Arial"/>
          <w:b/>
          <w:bCs/>
          <w:sz w:val="22"/>
          <w:szCs w:val="20"/>
          <w:lang w:eastAsia="en-US"/>
        </w:rPr>
        <w:t>ug</w:t>
      </w:r>
      <w:r w:rsidR="00553762" w:rsidRPr="00E4319A">
        <w:rPr>
          <w:rFonts w:ascii="Arial" w:eastAsia="宋体" w:hAnsi="Arial" w:cs="Arial"/>
          <w:b/>
          <w:bCs/>
          <w:sz w:val="22"/>
          <w:szCs w:val="20"/>
          <w:lang w:eastAsia="en-US"/>
        </w:rPr>
        <w:t xml:space="preserve"> </w:t>
      </w:r>
      <w:r w:rsidR="00B15BCA" w:rsidRPr="00E4319A">
        <w:rPr>
          <w:rFonts w:ascii="Arial" w:eastAsia="宋体" w:hAnsi="Arial" w:cs="Arial"/>
          <w:b/>
          <w:bCs/>
          <w:sz w:val="22"/>
          <w:szCs w:val="20"/>
          <w:lang w:eastAsia="en-US"/>
        </w:rPr>
        <w:t>1</w:t>
      </w:r>
      <w:r w:rsidR="000F715B" w:rsidRPr="00E4319A">
        <w:rPr>
          <w:rFonts w:ascii="Arial" w:eastAsia="宋体" w:hAnsi="Arial" w:cs="Arial"/>
          <w:b/>
          <w:bCs/>
          <w:sz w:val="22"/>
          <w:szCs w:val="20"/>
          <w:lang w:eastAsia="en-US"/>
        </w:rPr>
        <w:t>6</w:t>
      </w:r>
      <w:r w:rsidR="00553762" w:rsidRPr="00E4319A">
        <w:rPr>
          <w:rFonts w:ascii="Arial" w:eastAsia="宋体" w:hAnsi="Arial" w:cs="Arial"/>
          <w:b/>
          <w:bCs/>
          <w:sz w:val="22"/>
          <w:szCs w:val="20"/>
          <w:vertAlign w:val="superscript"/>
          <w:lang w:eastAsia="en-US"/>
        </w:rPr>
        <w:t>th</w:t>
      </w:r>
      <w:r w:rsidR="00553762" w:rsidRPr="00E4319A">
        <w:rPr>
          <w:rFonts w:ascii="Arial" w:eastAsia="宋体" w:hAnsi="Arial" w:cs="Arial"/>
          <w:b/>
          <w:bCs/>
          <w:sz w:val="22"/>
          <w:szCs w:val="20"/>
          <w:lang w:eastAsia="en-US"/>
        </w:rPr>
        <w:t xml:space="preserve"> – </w:t>
      </w:r>
      <w:r w:rsidR="00B15BCA" w:rsidRPr="00E4319A">
        <w:rPr>
          <w:rFonts w:ascii="Arial" w:eastAsia="宋体" w:hAnsi="Arial" w:cs="Arial"/>
          <w:b/>
          <w:bCs/>
          <w:sz w:val="22"/>
          <w:szCs w:val="20"/>
          <w:lang w:eastAsia="en-US"/>
        </w:rPr>
        <w:t>A</w:t>
      </w:r>
      <w:r w:rsidR="000F715B" w:rsidRPr="00E4319A">
        <w:rPr>
          <w:rFonts w:ascii="Arial" w:eastAsia="宋体" w:hAnsi="Arial" w:cs="Arial"/>
          <w:b/>
          <w:bCs/>
          <w:sz w:val="22"/>
          <w:szCs w:val="20"/>
          <w:lang w:eastAsia="en-US"/>
        </w:rPr>
        <w:t>ug</w:t>
      </w:r>
      <w:r w:rsidR="00553762" w:rsidRPr="00E4319A">
        <w:rPr>
          <w:rFonts w:ascii="Arial" w:eastAsia="宋体" w:hAnsi="Arial" w:cs="Arial"/>
          <w:b/>
          <w:bCs/>
          <w:sz w:val="22"/>
          <w:szCs w:val="20"/>
          <w:lang w:eastAsia="en-US"/>
        </w:rPr>
        <w:t xml:space="preserve"> </w:t>
      </w:r>
      <w:r w:rsidR="00B15BCA" w:rsidRPr="00E4319A">
        <w:rPr>
          <w:rFonts w:ascii="Arial" w:eastAsia="宋体" w:hAnsi="Arial" w:cs="Arial"/>
          <w:b/>
          <w:bCs/>
          <w:sz w:val="22"/>
          <w:szCs w:val="20"/>
          <w:lang w:eastAsia="en-US"/>
        </w:rPr>
        <w:t>2</w:t>
      </w:r>
      <w:r w:rsidR="000F715B" w:rsidRPr="00E4319A">
        <w:rPr>
          <w:rFonts w:ascii="Arial" w:eastAsia="宋体" w:hAnsi="Arial" w:cs="Arial"/>
          <w:b/>
          <w:bCs/>
          <w:sz w:val="22"/>
          <w:szCs w:val="20"/>
          <w:lang w:eastAsia="en-US"/>
        </w:rPr>
        <w:t>7</w:t>
      </w:r>
      <w:r w:rsidR="00553762" w:rsidRPr="00E4319A">
        <w:rPr>
          <w:rFonts w:ascii="Arial" w:eastAsia="宋体" w:hAnsi="Arial" w:cs="Arial"/>
          <w:b/>
          <w:bCs/>
          <w:sz w:val="22"/>
          <w:szCs w:val="20"/>
          <w:vertAlign w:val="superscript"/>
          <w:lang w:eastAsia="en-US"/>
        </w:rPr>
        <w:t>th</w:t>
      </w:r>
      <w:r w:rsidR="00553762" w:rsidRPr="00E4319A">
        <w:rPr>
          <w:rFonts w:ascii="Arial" w:eastAsia="宋体" w:hAnsi="Arial" w:cs="Arial"/>
          <w:b/>
          <w:bCs/>
          <w:sz w:val="22"/>
          <w:szCs w:val="20"/>
          <w:lang w:eastAsia="en-US"/>
        </w:rPr>
        <w:t>,</w:t>
      </w:r>
      <w:r w:rsidRPr="00E4319A">
        <w:rPr>
          <w:rFonts w:ascii="Arial" w:eastAsia="宋体" w:hAnsi="Arial" w:cs="Arial"/>
          <w:b/>
          <w:bCs/>
          <w:sz w:val="22"/>
          <w:szCs w:val="20"/>
          <w:lang w:eastAsia="en-US"/>
        </w:rPr>
        <w:t xml:space="preserve"> 202</w:t>
      </w:r>
      <w:r w:rsidR="00EB2DDB" w:rsidRPr="00E4319A">
        <w:rPr>
          <w:rFonts w:ascii="Arial" w:eastAsia="宋体" w:hAnsi="Arial" w:cs="Arial"/>
          <w:b/>
          <w:bCs/>
          <w:sz w:val="22"/>
          <w:szCs w:val="20"/>
          <w:lang w:eastAsia="en-US"/>
        </w:rPr>
        <w:t>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10771F"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 xml:space="preserve">Source: </w:t>
      </w:r>
      <w:r w:rsidRPr="0010771F">
        <w:rPr>
          <w:rFonts w:ascii="Arial" w:eastAsia="宋体" w:hAnsi="Arial" w:cs="Arial"/>
          <w:b/>
          <w:bCs/>
          <w:sz w:val="22"/>
          <w:szCs w:val="20"/>
          <w:lang w:eastAsia="en-US"/>
        </w:rPr>
        <w:tab/>
        <w:t>vivo</w:t>
      </w:r>
    </w:p>
    <w:p w14:paraId="0DAE5E0F" w14:textId="58719BBF" w:rsidR="00F26A12" w:rsidRPr="0010771F"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 xml:space="preserve">Title:  </w:t>
      </w:r>
      <w:r w:rsidRPr="0010771F">
        <w:rPr>
          <w:rFonts w:ascii="Arial" w:eastAsia="宋体" w:hAnsi="Arial" w:cs="Arial"/>
          <w:b/>
          <w:bCs/>
          <w:sz w:val="22"/>
          <w:szCs w:val="20"/>
          <w:lang w:eastAsia="en-US"/>
        </w:rPr>
        <w:tab/>
      </w:r>
      <w:r w:rsidR="00586F94">
        <w:rPr>
          <w:rFonts w:ascii="Arial" w:eastAsia="宋体" w:hAnsi="Arial" w:cs="Arial"/>
          <w:b/>
          <w:bCs/>
          <w:sz w:val="22"/>
          <w:szCs w:val="20"/>
          <w:lang w:eastAsia="en-US"/>
        </w:rPr>
        <w:t>D</w:t>
      </w:r>
      <w:r w:rsidR="00586F94">
        <w:rPr>
          <w:rFonts w:ascii="Arial" w:eastAsia="宋体" w:hAnsi="Arial" w:cs="Arial" w:hint="eastAsia"/>
          <w:b/>
          <w:bCs/>
          <w:sz w:val="22"/>
          <w:szCs w:val="20"/>
        </w:rPr>
        <w:t>is</w:t>
      </w:r>
      <w:r w:rsidR="00586F94">
        <w:rPr>
          <w:rFonts w:ascii="Arial" w:eastAsia="宋体" w:hAnsi="Arial" w:cs="Arial"/>
          <w:b/>
          <w:bCs/>
          <w:sz w:val="22"/>
          <w:szCs w:val="20"/>
          <w:lang w:eastAsia="en-US"/>
        </w:rPr>
        <w:t xml:space="preserve">cussion on </w:t>
      </w:r>
      <w:proofErr w:type="spellStart"/>
      <w:r w:rsidR="005877A6">
        <w:rPr>
          <w:rFonts w:ascii="Arial" w:eastAsia="宋体" w:hAnsi="Arial" w:cs="Arial" w:hint="eastAsia"/>
          <w:b/>
          <w:bCs/>
          <w:sz w:val="22"/>
          <w:szCs w:val="20"/>
        </w:rPr>
        <w:t>s</w:t>
      </w:r>
      <w:r w:rsidR="0010771F" w:rsidRPr="0010771F">
        <w:rPr>
          <w:rFonts w:ascii="Arial" w:eastAsia="宋体" w:hAnsi="Arial" w:cs="Arial"/>
          <w:b/>
          <w:bCs/>
          <w:sz w:val="22"/>
          <w:szCs w:val="20"/>
          <w:lang w:eastAsia="en-US"/>
        </w:rPr>
        <w:t>ignalling</w:t>
      </w:r>
      <w:proofErr w:type="spellEnd"/>
      <w:r w:rsidR="0010771F" w:rsidRPr="0010771F">
        <w:rPr>
          <w:rFonts w:ascii="Arial" w:eastAsia="宋体" w:hAnsi="Arial" w:cs="Arial"/>
          <w:b/>
          <w:bCs/>
          <w:sz w:val="22"/>
          <w:szCs w:val="20"/>
          <w:lang w:eastAsia="en-US"/>
        </w:rPr>
        <w:t xml:space="preserve"> and </w:t>
      </w:r>
      <w:r w:rsidR="005877A6">
        <w:rPr>
          <w:rFonts w:ascii="Arial" w:eastAsia="宋体" w:hAnsi="Arial" w:cs="Arial"/>
          <w:b/>
          <w:bCs/>
          <w:sz w:val="22"/>
          <w:szCs w:val="20"/>
          <w:lang w:eastAsia="en-US"/>
        </w:rPr>
        <w:t>p</w:t>
      </w:r>
      <w:r w:rsidR="0010771F" w:rsidRPr="0010771F">
        <w:rPr>
          <w:rFonts w:ascii="Arial" w:eastAsia="宋体" w:hAnsi="Arial" w:cs="Arial"/>
          <w:b/>
          <w:bCs/>
          <w:sz w:val="22"/>
          <w:szCs w:val="20"/>
          <w:lang w:eastAsia="en-US"/>
        </w:rPr>
        <w:t xml:space="preserve">rocedures for GNSS </w:t>
      </w:r>
      <w:r w:rsidR="005877A6">
        <w:rPr>
          <w:rFonts w:ascii="Arial" w:eastAsia="宋体" w:hAnsi="Arial" w:cs="Arial"/>
          <w:b/>
          <w:bCs/>
          <w:sz w:val="22"/>
          <w:szCs w:val="20"/>
          <w:lang w:eastAsia="en-US"/>
        </w:rPr>
        <w:t>p</w:t>
      </w:r>
      <w:r w:rsidR="0010771F" w:rsidRPr="0010771F">
        <w:rPr>
          <w:rFonts w:ascii="Arial" w:eastAsia="宋体" w:hAnsi="Arial" w:cs="Arial"/>
          <w:b/>
          <w:bCs/>
          <w:sz w:val="22"/>
          <w:szCs w:val="20"/>
          <w:lang w:eastAsia="en-US"/>
        </w:rPr>
        <w:t xml:space="preserve">ositioning </w:t>
      </w:r>
      <w:r w:rsidR="005877A6">
        <w:rPr>
          <w:rFonts w:ascii="Arial" w:eastAsia="宋体" w:hAnsi="Arial" w:cs="Arial"/>
          <w:b/>
          <w:bCs/>
          <w:sz w:val="22"/>
          <w:szCs w:val="20"/>
          <w:lang w:eastAsia="en-US"/>
        </w:rPr>
        <w:t>i</w:t>
      </w:r>
      <w:r w:rsidR="0010771F" w:rsidRPr="0010771F">
        <w:rPr>
          <w:rFonts w:ascii="Arial" w:eastAsia="宋体" w:hAnsi="Arial" w:cs="Arial"/>
          <w:b/>
          <w:bCs/>
          <w:sz w:val="22"/>
          <w:szCs w:val="20"/>
          <w:lang w:eastAsia="en-US"/>
        </w:rPr>
        <w:t>ntegrity</w:t>
      </w:r>
      <w:r w:rsidRPr="0010771F">
        <w:rPr>
          <w:rFonts w:ascii="Arial" w:eastAsia="宋体" w:hAnsi="Arial" w:cs="Arial"/>
          <w:b/>
          <w:bCs/>
          <w:sz w:val="22"/>
          <w:szCs w:val="20"/>
        </w:rPr>
        <w:t xml:space="preserve"> </w:t>
      </w:r>
    </w:p>
    <w:p w14:paraId="755B2596" w14:textId="14025FF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10771F">
        <w:rPr>
          <w:rFonts w:ascii="Arial" w:eastAsia="宋体" w:hAnsi="Arial" w:cs="Arial"/>
          <w:b/>
          <w:bCs/>
          <w:sz w:val="22"/>
          <w:szCs w:val="20"/>
          <w:lang w:eastAsia="en-US"/>
        </w:rPr>
        <w:t>Agenda Item:</w:t>
      </w:r>
      <w:r w:rsidRPr="0010771F">
        <w:rPr>
          <w:rFonts w:ascii="Arial" w:eastAsia="宋体" w:hAnsi="Arial" w:cs="Arial"/>
          <w:b/>
          <w:bCs/>
          <w:sz w:val="22"/>
          <w:szCs w:val="20"/>
          <w:lang w:eastAsia="en-US"/>
        </w:rPr>
        <w:tab/>
        <w:t>8.</w:t>
      </w:r>
      <w:r w:rsidRPr="0010771F">
        <w:rPr>
          <w:rFonts w:ascii="Arial" w:eastAsia="宋体" w:hAnsi="Arial" w:cs="Arial"/>
          <w:b/>
          <w:bCs/>
          <w:sz w:val="22"/>
          <w:szCs w:val="20"/>
        </w:rPr>
        <w:t>1</w:t>
      </w:r>
      <w:r w:rsidR="00E4319A" w:rsidRPr="0010771F">
        <w:rPr>
          <w:rFonts w:ascii="Arial" w:eastAsia="宋体" w:hAnsi="Arial" w:cs="Arial"/>
          <w:b/>
          <w:bCs/>
          <w:sz w:val="22"/>
          <w:szCs w:val="20"/>
        </w:rPr>
        <w:t>1</w:t>
      </w:r>
      <w:r w:rsidRPr="0010771F">
        <w:rPr>
          <w:rFonts w:ascii="Arial" w:eastAsia="宋体" w:hAnsi="Arial" w:cs="Arial"/>
          <w:b/>
          <w:bCs/>
          <w:sz w:val="22"/>
          <w:szCs w:val="20"/>
          <w:lang w:eastAsia="en-US"/>
        </w:rPr>
        <w:t>.</w:t>
      </w:r>
      <w:r w:rsidR="00E4319A" w:rsidRPr="0010771F">
        <w:rPr>
          <w:rFonts w:ascii="Arial" w:eastAsia="宋体" w:hAnsi="Arial" w:cs="Arial"/>
          <w:b/>
          <w:bCs/>
          <w:sz w:val="22"/>
          <w:szCs w:val="20"/>
          <w:lang w:eastAsia="en-US"/>
        </w:rPr>
        <w:t>5</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1AE100BF"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F26A12" w:rsidRPr="00F26A12">
        <w:rPr>
          <w:rFonts w:ascii="Arial" w:eastAsia="宋体" w:hAnsi="Arial"/>
          <w:sz w:val="36"/>
          <w:szCs w:val="36"/>
          <w:lang w:val="en-GB"/>
        </w:rPr>
        <w:t>Introduction</w:t>
      </w:r>
      <w:bookmarkEnd w:id="1"/>
    </w:p>
    <w:p w14:paraId="1FC271EF" w14:textId="2DE18DF6" w:rsidR="00586F94" w:rsidRPr="005877A6" w:rsidRDefault="00586F94" w:rsidP="00586F94">
      <w:pPr>
        <w:widowControl/>
        <w:overflowPunct w:val="0"/>
        <w:autoSpaceDE w:val="0"/>
        <w:autoSpaceDN w:val="0"/>
        <w:adjustRightInd w:val="0"/>
        <w:spacing w:after="120" w:line="288" w:lineRule="auto"/>
        <w:textAlignment w:val="baseline"/>
        <w:rPr>
          <w:rFonts w:eastAsia="宋体"/>
          <w:sz w:val="20"/>
          <w:szCs w:val="20"/>
          <w:lang w:val="en-GB"/>
        </w:rPr>
      </w:pPr>
      <w:bookmarkStart w:id="2" w:name="_Hlk78878322"/>
      <w:r w:rsidRPr="005877A6">
        <w:rPr>
          <w:rFonts w:eastAsia="宋体"/>
          <w:sz w:val="20"/>
          <w:szCs w:val="20"/>
          <w:lang w:val="en-GB"/>
        </w:rPr>
        <w:t xml:space="preserve">In the previous RAN2 meeting, </w:t>
      </w:r>
      <w:r w:rsidR="003464D3" w:rsidRPr="005877A6">
        <w:rPr>
          <w:rFonts w:eastAsia="宋体"/>
          <w:sz w:val="20"/>
          <w:szCs w:val="20"/>
          <w:lang w:val="en-GB"/>
        </w:rPr>
        <w:t xml:space="preserve">the </w:t>
      </w:r>
      <w:r w:rsidRPr="005877A6">
        <w:rPr>
          <w:rFonts w:eastAsia="宋体"/>
          <w:sz w:val="20"/>
          <w:szCs w:val="20"/>
          <w:lang w:val="en-GB"/>
        </w:rPr>
        <w:t xml:space="preserve">agreement relevant to </w:t>
      </w:r>
      <w:r w:rsidR="00A002AE" w:rsidRPr="005877A6">
        <w:rPr>
          <w:rFonts w:eastAsia="宋体"/>
          <w:sz w:val="20"/>
          <w:szCs w:val="20"/>
        </w:rPr>
        <w:t>GNSS positioning integrity</w:t>
      </w:r>
      <w:r w:rsidRPr="005877A6">
        <w:rPr>
          <w:rFonts w:eastAsia="宋体"/>
          <w:sz w:val="20"/>
          <w:szCs w:val="20"/>
          <w:lang w:val="en-GB"/>
        </w:rPr>
        <w:t xml:space="preserve"> w</w:t>
      </w:r>
      <w:r w:rsidR="00026BB2" w:rsidRPr="005877A6">
        <w:rPr>
          <w:rFonts w:eastAsia="宋体"/>
          <w:sz w:val="20"/>
          <w:szCs w:val="20"/>
          <w:lang w:val="en-GB"/>
        </w:rPr>
        <w:t>as</w:t>
      </w:r>
      <w:r w:rsidRPr="005877A6">
        <w:rPr>
          <w:rFonts w:eastAsia="宋体"/>
          <w:sz w:val="20"/>
          <w:szCs w:val="20"/>
          <w:lang w:val="en-GB"/>
        </w:rPr>
        <w:t xml:space="preserve"> as follows.</w:t>
      </w:r>
    </w:p>
    <w:p w14:paraId="0199B14C" w14:textId="32D58814" w:rsidR="00586F94" w:rsidRPr="005877A6" w:rsidRDefault="003464D3" w:rsidP="00586F94">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0"/>
          <w:szCs w:val="20"/>
          <w:lang w:val="en-GB" w:eastAsia="ja-JP"/>
        </w:rPr>
      </w:pPr>
      <w:bookmarkStart w:id="3" w:name="_Hlk71270273"/>
      <w:r w:rsidRPr="005877A6">
        <w:rPr>
          <w:rFonts w:eastAsia="Times New Roman"/>
          <w:b/>
          <w:bCs/>
          <w:sz w:val="20"/>
          <w:szCs w:val="20"/>
          <w:lang w:val="en-GB" w:eastAsia="ja-JP"/>
        </w:rPr>
        <w:t>Agreement</w:t>
      </w:r>
    </w:p>
    <w:p w14:paraId="2EBD199B" w14:textId="6B59662A" w:rsidR="00586F94" w:rsidRPr="005877A6" w:rsidRDefault="00C010C1" w:rsidP="00C010C1">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0"/>
          <w:szCs w:val="20"/>
          <w:lang w:val="en-GB" w:eastAsia="ja-JP"/>
        </w:rPr>
      </w:pPr>
      <w:bookmarkStart w:id="4" w:name="_Hlk68081565"/>
      <w:r w:rsidRPr="005877A6">
        <w:rPr>
          <w:rFonts w:eastAsia="Times New Roman"/>
          <w:bCs/>
          <w:sz w:val="20"/>
          <w:szCs w:val="20"/>
          <w:lang w:val="en-GB" w:eastAsia="ja-JP"/>
        </w:rPr>
        <w:t xml:space="preserve">RAN2 confirms that LPP messages </w:t>
      </w:r>
      <w:proofErr w:type="spellStart"/>
      <w:r w:rsidRPr="005877A6">
        <w:rPr>
          <w:rFonts w:eastAsia="Times New Roman"/>
          <w:bCs/>
          <w:sz w:val="20"/>
          <w:szCs w:val="20"/>
          <w:lang w:val="en-GB" w:eastAsia="ja-JP"/>
        </w:rPr>
        <w:t>RequestCapabilities</w:t>
      </w:r>
      <w:proofErr w:type="spellEnd"/>
      <w:r w:rsidRPr="005877A6">
        <w:rPr>
          <w:rFonts w:eastAsia="Times New Roman"/>
          <w:bCs/>
          <w:sz w:val="20"/>
          <w:szCs w:val="20"/>
          <w:lang w:val="en-GB" w:eastAsia="ja-JP"/>
        </w:rPr>
        <w:t xml:space="preserve"> and </w:t>
      </w:r>
      <w:proofErr w:type="spellStart"/>
      <w:r w:rsidRPr="005877A6">
        <w:rPr>
          <w:rFonts w:eastAsia="Times New Roman"/>
          <w:bCs/>
          <w:sz w:val="20"/>
          <w:szCs w:val="20"/>
          <w:lang w:val="en-GB" w:eastAsia="ja-JP"/>
        </w:rPr>
        <w:t>ProvideCapabilities</w:t>
      </w:r>
      <w:proofErr w:type="spellEnd"/>
      <w:r w:rsidRPr="005877A6">
        <w:rPr>
          <w:rFonts w:eastAsia="Times New Roman"/>
          <w:bCs/>
          <w:sz w:val="20"/>
          <w:szCs w:val="20"/>
          <w:lang w:val="en-GB" w:eastAsia="ja-JP"/>
        </w:rPr>
        <w:t xml:space="preserve"> are used to transfer capability information of GNSS positioning integrity support. FFS the contents of capability information for GNSS positioning integrity support.</w:t>
      </w:r>
      <w:bookmarkEnd w:id="3"/>
      <w:bookmarkEnd w:id="4"/>
    </w:p>
    <w:p w14:paraId="278C1644" w14:textId="7AD30EF4" w:rsidR="00586F94" w:rsidRPr="005877A6" w:rsidRDefault="00586F94" w:rsidP="00586F94">
      <w:pPr>
        <w:widowControl/>
        <w:overflowPunct w:val="0"/>
        <w:autoSpaceDE w:val="0"/>
        <w:autoSpaceDN w:val="0"/>
        <w:adjustRightInd w:val="0"/>
        <w:spacing w:after="120" w:line="288" w:lineRule="auto"/>
        <w:textAlignment w:val="baseline"/>
        <w:rPr>
          <w:rFonts w:eastAsia="宋体"/>
          <w:sz w:val="20"/>
          <w:szCs w:val="20"/>
          <w:lang w:val="en-GB"/>
        </w:rPr>
      </w:pPr>
      <w:r w:rsidRPr="005877A6">
        <w:rPr>
          <w:rFonts w:eastAsia="宋体"/>
          <w:sz w:val="20"/>
          <w:szCs w:val="20"/>
          <w:lang w:val="en-GB"/>
        </w:rPr>
        <w:t xml:space="preserve">In this </w:t>
      </w:r>
      <w:r w:rsidRPr="005877A6">
        <w:rPr>
          <w:rFonts w:eastAsia="宋体" w:hint="eastAsia"/>
          <w:sz w:val="20"/>
          <w:szCs w:val="20"/>
          <w:lang w:val="en-GB"/>
        </w:rPr>
        <w:t>con</w:t>
      </w:r>
      <w:r w:rsidRPr="005877A6">
        <w:rPr>
          <w:rFonts w:eastAsia="宋体"/>
          <w:sz w:val="20"/>
          <w:szCs w:val="20"/>
          <w:lang w:val="en-GB"/>
        </w:rPr>
        <w:t xml:space="preserve">tribution, we would like to discuss </w:t>
      </w:r>
      <w:r w:rsidR="003464D3" w:rsidRPr="005877A6">
        <w:rPr>
          <w:rFonts w:eastAsia="宋体"/>
          <w:sz w:val="20"/>
          <w:szCs w:val="20"/>
          <w:lang w:val="en-GB"/>
        </w:rPr>
        <w:t>the signalling and procedures for GNSS positioning integrity.</w:t>
      </w:r>
    </w:p>
    <w:bookmarkEnd w:id="2"/>
    <w:p w14:paraId="32FD5DB6" w14:textId="4F4B8B0C" w:rsidR="008831AE" w:rsidRPr="000E2541" w:rsidRDefault="007A1BBC" w:rsidP="000E2541">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F26A12" w:rsidRPr="00F26A12">
        <w:rPr>
          <w:rFonts w:ascii="Arial" w:eastAsia="宋体" w:hAnsi="Arial" w:hint="eastAsia"/>
          <w:sz w:val="36"/>
          <w:szCs w:val="36"/>
          <w:lang w:val="en-GB"/>
        </w:rPr>
        <w:t>Discussion</w:t>
      </w:r>
    </w:p>
    <w:p w14:paraId="24EBFC9E" w14:textId="7965888F" w:rsidR="00961EFC" w:rsidRPr="005877A6" w:rsidRDefault="009E4C0A" w:rsidP="00EB6C2E">
      <w:pPr>
        <w:widowControl/>
        <w:overflowPunct w:val="0"/>
        <w:autoSpaceDE w:val="0"/>
        <w:autoSpaceDN w:val="0"/>
        <w:adjustRightInd w:val="0"/>
        <w:spacing w:after="120" w:line="288" w:lineRule="auto"/>
        <w:textAlignment w:val="baseline"/>
        <w:rPr>
          <w:rFonts w:eastAsia="宋体"/>
          <w:bCs/>
          <w:sz w:val="20"/>
          <w:szCs w:val="20"/>
          <w:lang w:val="en-GB"/>
        </w:rPr>
      </w:pPr>
      <w:bookmarkStart w:id="5" w:name="_Hlk76572957"/>
      <w:r w:rsidRPr="005877A6">
        <w:rPr>
          <w:rFonts w:eastAsia="宋体"/>
          <w:bCs/>
          <w:sz w:val="20"/>
          <w:szCs w:val="20"/>
          <w:lang w:val="en-GB"/>
        </w:rPr>
        <w:t>I</w:t>
      </w:r>
      <w:r w:rsidRPr="005877A6">
        <w:rPr>
          <w:rFonts w:eastAsia="宋体" w:hint="eastAsia"/>
          <w:bCs/>
          <w:sz w:val="20"/>
          <w:szCs w:val="20"/>
          <w:lang w:val="en-GB"/>
        </w:rPr>
        <w:t>n</w:t>
      </w:r>
      <w:r w:rsidRPr="005877A6">
        <w:rPr>
          <w:rFonts w:eastAsia="宋体"/>
          <w:bCs/>
          <w:sz w:val="20"/>
          <w:szCs w:val="20"/>
          <w:lang w:val="en-GB"/>
        </w:rPr>
        <w:t xml:space="preserve"> an integrity system, the integrity computing entity will compute the integrity results according to the KPIs and positioning integrity assistance information.</w:t>
      </w:r>
      <w:r w:rsidR="00E127E6" w:rsidRPr="005877A6">
        <w:rPr>
          <w:rFonts w:eastAsia="宋体"/>
          <w:bCs/>
          <w:sz w:val="20"/>
          <w:szCs w:val="20"/>
          <w:lang w:val="en-GB"/>
        </w:rPr>
        <w:t xml:space="preserve"> In the positioning system, the position computing entity will compute the positioning results according to the measurement.</w:t>
      </w:r>
      <w:r w:rsidR="00B07D24" w:rsidRPr="005877A6">
        <w:rPr>
          <w:rFonts w:eastAsia="宋体"/>
          <w:bCs/>
          <w:sz w:val="20"/>
          <w:szCs w:val="20"/>
          <w:lang w:val="en-GB"/>
        </w:rPr>
        <w:t xml:space="preserve"> In our understanding, there is no relationship between the integrity-related parameters and the position-related parameters</w:t>
      </w:r>
      <w:r w:rsidR="00136529" w:rsidRPr="005877A6">
        <w:rPr>
          <w:rFonts w:eastAsia="宋体"/>
          <w:bCs/>
          <w:sz w:val="20"/>
          <w:szCs w:val="20"/>
          <w:lang w:val="en-GB"/>
        </w:rPr>
        <w:t>, so the entity performing integrity derivation does not necessarily also need to compute the position.</w:t>
      </w:r>
      <w:r w:rsidR="0062246E" w:rsidRPr="005877A6">
        <w:rPr>
          <w:rFonts w:eastAsia="宋体"/>
          <w:bCs/>
          <w:sz w:val="20"/>
          <w:szCs w:val="20"/>
          <w:lang w:val="en-GB"/>
        </w:rPr>
        <w:t xml:space="preserve"> Hence, we have the following proposal,</w:t>
      </w:r>
    </w:p>
    <w:p w14:paraId="37348EEB" w14:textId="44336E13" w:rsidR="007E63FD" w:rsidRPr="005877A6" w:rsidRDefault="00214B8D" w:rsidP="00B71F92">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Proposal</w:t>
      </w:r>
      <w:r w:rsidR="005877A6" w:rsidRPr="005877A6">
        <w:rPr>
          <w:rFonts w:eastAsia="宋体"/>
          <w:b/>
          <w:sz w:val="20"/>
          <w:szCs w:val="20"/>
        </w:rPr>
        <w:t xml:space="preserve"> 1</w:t>
      </w:r>
      <w:r w:rsidR="00B71F92" w:rsidRPr="005877A6">
        <w:rPr>
          <w:rFonts w:eastAsia="宋体"/>
          <w:b/>
          <w:sz w:val="20"/>
          <w:szCs w:val="20"/>
        </w:rPr>
        <w:t xml:space="preserve">: Positioning </w:t>
      </w:r>
      <w:proofErr w:type="gramStart"/>
      <w:r w:rsidR="00B71F92" w:rsidRPr="005877A6">
        <w:rPr>
          <w:rFonts w:eastAsia="宋体"/>
          <w:b/>
          <w:sz w:val="20"/>
          <w:szCs w:val="20"/>
        </w:rPr>
        <w:t>methods</w:t>
      </w:r>
      <w:r w:rsidR="003557F4" w:rsidRPr="005877A6">
        <w:rPr>
          <w:rFonts w:eastAsia="宋体"/>
          <w:b/>
          <w:sz w:val="20"/>
          <w:szCs w:val="20"/>
        </w:rPr>
        <w:t>(</w:t>
      </w:r>
      <w:proofErr w:type="gramEnd"/>
      <w:r w:rsidR="003557F4" w:rsidRPr="005877A6">
        <w:rPr>
          <w:rFonts w:eastAsia="宋体"/>
          <w:b/>
          <w:sz w:val="20"/>
          <w:szCs w:val="20"/>
        </w:rPr>
        <w:t xml:space="preserve">i.e., LMF-based </w:t>
      </w:r>
      <w:r w:rsidR="002B1813" w:rsidRPr="005877A6">
        <w:rPr>
          <w:rFonts w:eastAsia="宋体"/>
          <w:b/>
          <w:sz w:val="20"/>
          <w:szCs w:val="20"/>
        </w:rPr>
        <w:t>and</w:t>
      </w:r>
      <w:r w:rsidR="003557F4" w:rsidRPr="005877A6">
        <w:rPr>
          <w:rFonts w:eastAsia="宋体"/>
          <w:b/>
          <w:sz w:val="20"/>
          <w:szCs w:val="20"/>
        </w:rPr>
        <w:t xml:space="preserve"> UE-based</w:t>
      </w:r>
      <w:r w:rsidR="002B1813" w:rsidRPr="005877A6">
        <w:rPr>
          <w:rFonts w:eastAsia="宋体"/>
          <w:b/>
          <w:sz w:val="20"/>
          <w:szCs w:val="20"/>
        </w:rPr>
        <w:t xml:space="preserve"> positioning</w:t>
      </w:r>
      <w:r w:rsidR="003557F4" w:rsidRPr="005877A6">
        <w:rPr>
          <w:rFonts w:eastAsia="宋体"/>
          <w:b/>
          <w:sz w:val="20"/>
          <w:szCs w:val="20"/>
        </w:rPr>
        <w:t>)</w:t>
      </w:r>
      <w:r w:rsidR="00B71F92" w:rsidRPr="005877A6">
        <w:rPr>
          <w:rFonts w:eastAsia="宋体"/>
          <w:b/>
          <w:sz w:val="20"/>
          <w:szCs w:val="20"/>
        </w:rPr>
        <w:t xml:space="preserve"> are decoupled with </w:t>
      </w:r>
      <w:r w:rsidR="002B1813" w:rsidRPr="005877A6">
        <w:rPr>
          <w:rFonts w:eastAsia="宋体"/>
          <w:b/>
          <w:sz w:val="20"/>
          <w:szCs w:val="20"/>
        </w:rPr>
        <w:t xml:space="preserve">integrity methods(i.e., </w:t>
      </w:r>
      <w:r w:rsidR="00C43CEF" w:rsidRPr="005877A6">
        <w:rPr>
          <w:rFonts w:eastAsia="宋体"/>
          <w:b/>
          <w:sz w:val="20"/>
          <w:szCs w:val="20"/>
        </w:rPr>
        <w:t>LMF</w:t>
      </w:r>
      <w:r w:rsidR="00B71F92" w:rsidRPr="005877A6">
        <w:rPr>
          <w:rFonts w:eastAsia="宋体"/>
          <w:b/>
          <w:sz w:val="20"/>
          <w:szCs w:val="20"/>
        </w:rPr>
        <w:t>-</w:t>
      </w:r>
      <w:r w:rsidR="00C43CEF" w:rsidRPr="005877A6">
        <w:rPr>
          <w:rFonts w:eastAsia="宋体"/>
          <w:b/>
          <w:sz w:val="20"/>
          <w:szCs w:val="20"/>
        </w:rPr>
        <w:t>bas</w:t>
      </w:r>
      <w:r w:rsidR="00B71F92" w:rsidRPr="005877A6">
        <w:rPr>
          <w:rFonts w:eastAsia="宋体"/>
          <w:b/>
          <w:sz w:val="20"/>
          <w:szCs w:val="20"/>
        </w:rPr>
        <w:t>ed and UE-</w:t>
      </w:r>
      <w:r w:rsidR="00C43CEF" w:rsidRPr="005877A6">
        <w:rPr>
          <w:rFonts w:eastAsia="宋体"/>
          <w:b/>
          <w:sz w:val="20"/>
          <w:szCs w:val="20"/>
        </w:rPr>
        <w:t>bas</w:t>
      </w:r>
      <w:r w:rsidR="00B71F92" w:rsidRPr="005877A6">
        <w:rPr>
          <w:rFonts w:eastAsia="宋体"/>
          <w:b/>
          <w:sz w:val="20"/>
          <w:szCs w:val="20"/>
        </w:rPr>
        <w:t>ed integrity</w:t>
      </w:r>
      <w:r w:rsidR="002B1813" w:rsidRPr="005877A6">
        <w:rPr>
          <w:rFonts w:eastAsia="宋体"/>
          <w:b/>
          <w:sz w:val="20"/>
          <w:szCs w:val="20"/>
        </w:rPr>
        <w:t>)</w:t>
      </w:r>
      <w:r w:rsidR="00B71F92" w:rsidRPr="005877A6">
        <w:rPr>
          <w:rFonts w:eastAsia="宋体"/>
          <w:b/>
          <w:sz w:val="20"/>
          <w:szCs w:val="20"/>
        </w:rPr>
        <w:t>.</w:t>
      </w:r>
      <w:r w:rsidR="000F1E2D" w:rsidRPr="005877A6">
        <w:rPr>
          <w:rFonts w:eastAsia="宋体"/>
          <w:b/>
          <w:sz w:val="20"/>
          <w:szCs w:val="20"/>
        </w:rPr>
        <w:t xml:space="preserve"> </w:t>
      </w:r>
    </w:p>
    <w:p w14:paraId="166CC563" w14:textId="03010EB4" w:rsidR="00FC3E0F" w:rsidRPr="005877A6" w:rsidRDefault="00FC3E0F" w:rsidP="00B71F92">
      <w:pPr>
        <w:widowControl/>
        <w:overflowPunct w:val="0"/>
        <w:autoSpaceDE w:val="0"/>
        <w:autoSpaceDN w:val="0"/>
        <w:adjustRightInd w:val="0"/>
        <w:spacing w:after="120" w:line="288" w:lineRule="auto"/>
        <w:textAlignment w:val="baseline"/>
        <w:rPr>
          <w:rFonts w:eastAsia="宋体"/>
          <w:bCs/>
          <w:sz w:val="20"/>
          <w:szCs w:val="20"/>
          <w:lang w:val="en-GB"/>
        </w:rPr>
      </w:pPr>
      <w:r w:rsidRPr="005877A6">
        <w:rPr>
          <w:rFonts w:eastAsia="宋体"/>
          <w:bCs/>
          <w:sz w:val="20"/>
          <w:szCs w:val="20"/>
          <w:lang w:val="en-GB"/>
        </w:rPr>
        <w:t xml:space="preserve">For </w:t>
      </w:r>
      <w:bookmarkStart w:id="6" w:name="_Hlk78958268"/>
      <w:r w:rsidRPr="005877A6">
        <w:rPr>
          <w:rFonts w:eastAsia="宋体"/>
          <w:bCs/>
          <w:sz w:val="20"/>
          <w:szCs w:val="20"/>
          <w:lang w:val="en-GB"/>
        </w:rPr>
        <w:t>UE-based</w:t>
      </w:r>
      <w:bookmarkEnd w:id="6"/>
      <w:r w:rsidRPr="005877A6">
        <w:rPr>
          <w:rFonts w:eastAsia="宋体"/>
          <w:bCs/>
          <w:sz w:val="20"/>
          <w:szCs w:val="20"/>
          <w:lang w:val="en-GB"/>
        </w:rPr>
        <w:t xml:space="preserve"> integrity, </w:t>
      </w:r>
      <w:bookmarkStart w:id="7" w:name="_Hlk78958236"/>
      <w:r w:rsidRPr="005877A6">
        <w:rPr>
          <w:rFonts w:eastAsia="宋体"/>
          <w:bCs/>
          <w:sz w:val="20"/>
          <w:szCs w:val="20"/>
        </w:rPr>
        <w:t>assistance</w:t>
      </w:r>
      <w:r w:rsidRPr="005877A6">
        <w:rPr>
          <w:rFonts w:eastAsia="宋体"/>
          <w:bCs/>
          <w:sz w:val="20"/>
          <w:szCs w:val="20"/>
          <w:lang w:val="en-GB"/>
        </w:rPr>
        <w:t xml:space="preserve"> data</w:t>
      </w:r>
      <w:bookmarkEnd w:id="7"/>
      <w:r w:rsidRPr="005877A6">
        <w:rPr>
          <w:rFonts w:eastAsia="宋体"/>
          <w:bCs/>
          <w:sz w:val="20"/>
          <w:szCs w:val="20"/>
          <w:lang w:val="en-GB"/>
        </w:rPr>
        <w:t xml:space="preserve"> should be transmitted from LMF to UE. For </w:t>
      </w:r>
      <w:bookmarkStart w:id="8" w:name="_Hlk78958281"/>
      <w:r w:rsidRPr="005877A6">
        <w:rPr>
          <w:rFonts w:eastAsia="宋体"/>
          <w:bCs/>
          <w:sz w:val="20"/>
          <w:szCs w:val="20"/>
          <w:lang w:val="en-GB"/>
        </w:rPr>
        <w:t>LMF-</w:t>
      </w:r>
      <w:r w:rsidRPr="005877A6">
        <w:rPr>
          <w:rFonts w:eastAsia="宋体" w:hint="eastAsia"/>
          <w:bCs/>
          <w:sz w:val="20"/>
          <w:szCs w:val="20"/>
          <w:lang w:val="en-GB"/>
        </w:rPr>
        <w:t>bas</w:t>
      </w:r>
      <w:r w:rsidRPr="005877A6">
        <w:rPr>
          <w:rFonts w:eastAsia="宋体"/>
          <w:bCs/>
          <w:sz w:val="20"/>
          <w:szCs w:val="20"/>
          <w:lang w:val="en-GB"/>
        </w:rPr>
        <w:t>ed</w:t>
      </w:r>
      <w:bookmarkEnd w:id="8"/>
      <w:r w:rsidRPr="005877A6">
        <w:rPr>
          <w:rFonts w:eastAsia="宋体"/>
          <w:bCs/>
          <w:sz w:val="20"/>
          <w:szCs w:val="20"/>
          <w:lang w:val="en-GB"/>
        </w:rPr>
        <w:t xml:space="preserve"> integrity, </w:t>
      </w:r>
      <w:r w:rsidRPr="005877A6">
        <w:rPr>
          <w:rFonts w:eastAsia="宋体"/>
          <w:bCs/>
          <w:sz w:val="20"/>
          <w:szCs w:val="20"/>
        </w:rPr>
        <w:t>assistance</w:t>
      </w:r>
      <w:r w:rsidRPr="005877A6">
        <w:rPr>
          <w:rFonts w:eastAsia="宋体"/>
          <w:bCs/>
          <w:sz w:val="20"/>
          <w:szCs w:val="20"/>
          <w:lang w:val="en-GB"/>
        </w:rPr>
        <w:t xml:space="preserve"> data should be transmitted from UE to LMF. Whether </w:t>
      </w:r>
      <w:r w:rsidR="00C4113D" w:rsidRPr="005877A6">
        <w:rPr>
          <w:rFonts w:eastAsia="宋体"/>
          <w:bCs/>
          <w:sz w:val="20"/>
          <w:szCs w:val="20"/>
          <w:lang w:val="en-GB"/>
        </w:rPr>
        <w:t xml:space="preserve">to </w:t>
      </w:r>
      <w:r w:rsidRPr="005877A6">
        <w:rPr>
          <w:rFonts w:eastAsia="宋体"/>
          <w:bCs/>
          <w:sz w:val="20"/>
          <w:szCs w:val="20"/>
          <w:lang w:val="en-GB"/>
        </w:rPr>
        <w:t>choose UE-based or LMF-</w:t>
      </w:r>
      <w:r w:rsidRPr="005877A6">
        <w:rPr>
          <w:rFonts w:eastAsia="宋体" w:hint="eastAsia"/>
          <w:bCs/>
          <w:sz w:val="20"/>
          <w:szCs w:val="20"/>
          <w:lang w:val="en-GB"/>
        </w:rPr>
        <w:t>bas</w:t>
      </w:r>
      <w:r w:rsidRPr="005877A6">
        <w:rPr>
          <w:rFonts w:eastAsia="宋体"/>
          <w:bCs/>
          <w:sz w:val="20"/>
          <w:szCs w:val="20"/>
          <w:lang w:val="en-GB"/>
        </w:rPr>
        <w:t xml:space="preserve">ed integrity is based on UE and network capability and service requirements. </w:t>
      </w:r>
      <w:r w:rsidR="0031098D" w:rsidRPr="005877A6">
        <w:rPr>
          <w:rFonts w:eastAsia="宋体"/>
          <w:bCs/>
          <w:sz w:val="20"/>
          <w:szCs w:val="20"/>
          <w:lang w:val="en-GB"/>
        </w:rPr>
        <w:t xml:space="preserve">Considering that </w:t>
      </w:r>
      <w:r w:rsidRPr="005877A6">
        <w:rPr>
          <w:rFonts w:eastAsia="宋体"/>
          <w:bCs/>
          <w:sz w:val="20"/>
          <w:szCs w:val="20"/>
          <w:lang w:val="en-GB"/>
        </w:rPr>
        <w:t xml:space="preserve">LMF has both the capability of UE and network and has a connection interface with </w:t>
      </w:r>
      <w:r w:rsidR="0031098D" w:rsidRPr="005877A6">
        <w:rPr>
          <w:rFonts w:eastAsia="宋体"/>
          <w:bCs/>
          <w:sz w:val="20"/>
          <w:szCs w:val="20"/>
          <w:lang w:val="en-GB"/>
        </w:rPr>
        <w:t xml:space="preserve">the </w:t>
      </w:r>
      <w:r w:rsidRPr="005877A6">
        <w:rPr>
          <w:rFonts w:eastAsia="宋体"/>
          <w:bCs/>
          <w:sz w:val="20"/>
          <w:szCs w:val="20"/>
          <w:lang w:val="en-GB"/>
        </w:rPr>
        <w:t>3rd part location server</w:t>
      </w:r>
      <w:r w:rsidR="0031098D" w:rsidRPr="005877A6">
        <w:rPr>
          <w:rFonts w:eastAsia="宋体"/>
          <w:bCs/>
          <w:sz w:val="20"/>
          <w:szCs w:val="20"/>
          <w:lang w:val="en-GB"/>
        </w:rPr>
        <w:t>, therefore LMF</w:t>
      </w:r>
      <w:r w:rsidRPr="005877A6">
        <w:rPr>
          <w:rFonts w:eastAsia="宋体"/>
          <w:bCs/>
          <w:sz w:val="20"/>
          <w:szCs w:val="20"/>
          <w:lang w:val="en-GB"/>
        </w:rPr>
        <w:t xml:space="preserve"> can better decide </w:t>
      </w:r>
      <w:r w:rsidR="0031098D" w:rsidRPr="005877A6">
        <w:rPr>
          <w:rFonts w:eastAsia="宋体"/>
          <w:bCs/>
          <w:sz w:val="20"/>
          <w:szCs w:val="20"/>
          <w:lang w:val="en-GB"/>
        </w:rPr>
        <w:t>the positioning integrity mode</w:t>
      </w:r>
      <w:r w:rsidRPr="005877A6">
        <w:rPr>
          <w:rFonts w:eastAsia="宋体"/>
          <w:bCs/>
          <w:sz w:val="20"/>
          <w:szCs w:val="20"/>
          <w:lang w:val="en-GB"/>
        </w:rPr>
        <w:t>.</w:t>
      </w:r>
      <w:r w:rsidR="00D203C7" w:rsidRPr="005877A6">
        <w:rPr>
          <w:rFonts w:eastAsia="宋体"/>
          <w:bCs/>
          <w:sz w:val="20"/>
          <w:szCs w:val="20"/>
          <w:lang w:val="en-GB"/>
        </w:rPr>
        <w:t xml:space="preserve"> However, for MO-LR with UE-based positioning integrity mode</w:t>
      </w:r>
      <w:r w:rsidR="00C01341" w:rsidRPr="005877A6">
        <w:rPr>
          <w:rFonts w:eastAsia="宋体"/>
          <w:bCs/>
          <w:sz w:val="20"/>
          <w:szCs w:val="20"/>
          <w:lang w:val="en-GB"/>
        </w:rPr>
        <w:t xml:space="preserve"> case</w:t>
      </w:r>
      <w:r w:rsidR="00D203C7" w:rsidRPr="005877A6">
        <w:rPr>
          <w:rFonts w:eastAsia="宋体"/>
          <w:bCs/>
          <w:sz w:val="20"/>
          <w:szCs w:val="20"/>
          <w:lang w:val="en-GB"/>
        </w:rPr>
        <w:t xml:space="preserve">, according to </w:t>
      </w:r>
      <w:bookmarkStart w:id="9" w:name="_Hlk78959321"/>
      <w:r w:rsidR="00D203C7" w:rsidRPr="005877A6">
        <w:rPr>
          <w:rFonts w:eastAsia="宋体"/>
          <w:bCs/>
          <w:sz w:val="20"/>
          <w:szCs w:val="20"/>
          <w:lang w:val="en-GB"/>
        </w:rPr>
        <w:t xml:space="preserve">Table 9.4.1.1.1 </w:t>
      </w:r>
      <w:r w:rsidR="00D203C7" w:rsidRPr="005877A6">
        <w:rPr>
          <w:rFonts w:eastAsia="宋体" w:hint="eastAsia"/>
          <w:bCs/>
          <w:sz w:val="20"/>
          <w:szCs w:val="20"/>
          <w:lang w:val="en-GB"/>
        </w:rPr>
        <w:t>of</w:t>
      </w:r>
      <w:r w:rsidR="00D203C7" w:rsidRPr="005877A6">
        <w:rPr>
          <w:rFonts w:eastAsia="宋体"/>
          <w:bCs/>
          <w:sz w:val="20"/>
          <w:szCs w:val="20"/>
          <w:lang w:val="en-GB"/>
        </w:rPr>
        <w:t xml:space="preserve"> TR38.85</w:t>
      </w:r>
      <w:r w:rsidR="00D203C7" w:rsidRPr="00FE5632">
        <w:rPr>
          <w:rFonts w:eastAsia="宋体"/>
          <w:bCs/>
          <w:sz w:val="20"/>
          <w:szCs w:val="20"/>
          <w:lang w:val="en-GB"/>
        </w:rPr>
        <w:t>7</w:t>
      </w:r>
      <w:r w:rsidR="00D203C7" w:rsidRPr="00FE5632">
        <w:rPr>
          <w:rFonts w:eastAsia="宋体" w:hint="eastAsia"/>
          <w:bCs/>
          <w:sz w:val="20"/>
          <w:szCs w:val="20"/>
          <w:lang w:val="en-GB"/>
        </w:rPr>
        <w:t>[</w:t>
      </w:r>
      <w:r w:rsidR="00FE5632" w:rsidRPr="00FE5632">
        <w:rPr>
          <w:rFonts w:eastAsia="宋体"/>
          <w:bCs/>
          <w:sz w:val="20"/>
          <w:szCs w:val="20"/>
          <w:lang w:val="en-GB"/>
        </w:rPr>
        <w:t>1</w:t>
      </w:r>
      <w:r w:rsidR="00D203C7" w:rsidRPr="00FE5632">
        <w:rPr>
          <w:rFonts w:eastAsia="宋体"/>
          <w:bCs/>
          <w:sz w:val="20"/>
          <w:szCs w:val="20"/>
          <w:lang w:val="en-GB"/>
        </w:rPr>
        <w:t>],</w:t>
      </w:r>
      <w:bookmarkEnd w:id="9"/>
      <w:r w:rsidR="00D203C7" w:rsidRPr="005877A6">
        <w:rPr>
          <w:rFonts w:eastAsia="宋体"/>
          <w:bCs/>
          <w:sz w:val="20"/>
          <w:szCs w:val="20"/>
          <w:lang w:val="en-GB"/>
        </w:rPr>
        <w:t xml:space="preserve"> the source of KPI is UE internal implementation. In other words, for MO-LR, if UE has the capability of integrity calculation, UE can directly decide to use UE-based positioning integrity mode and </w:t>
      </w:r>
      <w:bookmarkStart w:id="10" w:name="_Hlk78960819"/>
      <w:r w:rsidR="00D203C7" w:rsidRPr="005877A6">
        <w:rPr>
          <w:rFonts w:eastAsia="宋体"/>
          <w:bCs/>
          <w:sz w:val="20"/>
          <w:szCs w:val="20"/>
          <w:lang w:val="en-GB"/>
        </w:rPr>
        <w:t>LMF will not know the integrity need due to the lack of KPI</w:t>
      </w:r>
      <w:bookmarkEnd w:id="10"/>
      <w:r w:rsidR="00D203C7" w:rsidRPr="005877A6">
        <w:rPr>
          <w:rFonts w:eastAsia="宋体"/>
          <w:bCs/>
          <w:sz w:val="20"/>
          <w:szCs w:val="20"/>
          <w:lang w:val="en-GB"/>
        </w:rPr>
        <w:t>.</w:t>
      </w:r>
      <w:r w:rsidR="00C01341" w:rsidRPr="005877A6">
        <w:rPr>
          <w:rFonts w:eastAsia="宋体"/>
          <w:bCs/>
          <w:sz w:val="20"/>
          <w:szCs w:val="20"/>
          <w:lang w:val="en-GB"/>
        </w:rPr>
        <w:t xml:space="preserve"> Therefore, we have the following proposal,</w:t>
      </w:r>
    </w:p>
    <w:p w14:paraId="3FEFC7DD" w14:textId="5AA9B527" w:rsidR="00214B8D" w:rsidRPr="005877A6" w:rsidRDefault="00B71F92" w:rsidP="00B71F92">
      <w:pPr>
        <w:widowControl/>
        <w:overflowPunct w:val="0"/>
        <w:autoSpaceDE w:val="0"/>
        <w:autoSpaceDN w:val="0"/>
        <w:adjustRightInd w:val="0"/>
        <w:spacing w:after="120" w:line="288" w:lineRule="auto"/>
        <w:textAlignment w:val="baseline"/>
        <w:rPr>
          <w:rFonts w:eastAsia="宋体"/>
          <w:b/>
          <w:sz w:val="20"/>
          <w:szCs w:val="20"/>
        </w:rPr>
      </w:pPr>
      <w:bookmarkStart w:id="11" w:name="_Hlk78811447"/>
      <w:r w:rsidRPr="005877A6">
        <w:rPr>
          <w:rFonts w:eastAsia="宋体"/>
          <w:b/>
          <w:sz w:val="20"/>
          <w:szCs w:val="20"/>
        </w:rPr>
        <w:t>Proposal</w:t>
      </w:r>
      <w:r w:rsidR="005877A6" w:rsidRPr="005877A6">
        <w:rPr>
          <w:rFonts w:eastAsia="宋体"/>
          <w:b/>
          <w:sz w:val="20"/>
          <w:szCs w:val="20"/>
        </w:rPr>
        <w:t xml:space="preserve"> 2</w:t>
      </w:r>
      <w:r w:rsidRPr="005877A6">
        <w:rPr>
          <w:rFonts w:eastAsia="宋体"/>
          <w:b/>
          <w:sz w:val="20"/>
          <w:szCs w:val="20"/>
        </w:rPr>
        <w:t xml:space="preserve">: LMF decides whether to choose </w:t>
      </w:r>
      <w:r w:rsidR="00705062" w:rsidRPr="005877A6">
        <w:rPr>
          <w:rFonts w:eastAsia="宋体"/>
          <w:b/>
          <w:sz w:val="20"/>
          <w:szCs w:val="20"/>
        </w:rPr>
        <w:t>LMF</w:t>
      </w:r>
      <w:r w:rsidRPr="005877A6">
        <w:rPr>
          <w:rFonts w:eastAsia="宋体"/>
          <w:b/>
          <w:sz w:val="20"/>
          <w:szCs w:val="20"/>
        </w:rPr>
        <w:t>-</w:t>
      </w:r>
      <w:r w:rsidR="00705062" w:rsidRPr="005877A6">
        <w:rPr>
          <w:rFonts w:eastAsia="宋体"/>
          <w:b/>
          <w:sz w:val="20"/>
          <w:szCs w:val="20"/>
        </w:rPr>
        <w:t>bas</w:t>
      </w:r>
      <w:r w:rsidRPr="005877A6">
        <w:rPr>
          <w:rFonts w:eastAsia="宋体"/>
          <w:b/>
          <w:sz w:val="20"/>
          <w:szCs w:val="20"/>
        </w:rPr>
        <w:t>ed or UE-</w:t>
      </w:r>
      <w:r w:rsidR="00705062" w:rsidRPr="005877A6">
        <w:rPr>
          <w:rFonts w:eastAsia="宋体"/>
          <w:b/>
          <w:sz w:val="20"/>
          <w:szCs w:val="20"/>
        </w:rPr>
        <w:t>bas</w:t>
      </w:r>
      <w:r w:rsidRPr="005877A6">
        <w:rPr>
          <w:rFonts w:eastAsia="宋体"/>
          <w:b/>
          <w:sz w:val="20"/>
          <w:szCs w:val="20"/>
        </w:rPr>
        <w:t xml:space="preserve">ed </w:t>
      </w:r>
      <w:r w:rsidR="00705062" w:rsidRPr="005877A6">
        <w:rPr>
          <w:rFonts w:eastAsia="宋体"/>
          <w:b/>
          <w:bCs/>
          <w:sz w:val="20"/>
          <w:szCs w:val="20"/>
          <w:lang w:val="en-GB"/>
        </w:rPr>
        <w:t xml:space="preserve">positioning </w:t>
      </w:r>
      <w:r w:rsidRPr="005877A6">
        <w:rPr>
          <w:rFonts w:eastAsia="宋体"/>
          <w:b/>
          <w:sz w:val="20"/>
          <w:szCs w:val="20"/>
        </w:rPr>
        <w:t>integrity</w:t>
      </w:r>
      <w:r w:rsidR="00BE363F" w:rsidRPr="005877A6">
        <w:rPr>
          <w:sz w:val="20"/>
          <w:szCs w:val="20"/>
        </w:rPr>
        <w:t xml:space="preserve"> </w:t>
      </w:r>
      <w:r w:rsidR="00705062" w:rsidRPr="005877A6">
        <w:rPr>
          <w:rFonts w:eastAsia="宋体"/>
          <w:b/>
          <w:sz w:val="20"/>
          <w:szCs w:val="20"/>
        </w:rPr>
        <w:t xml:space="preserve">mode </w:t>
      </w:r>
      <w:r w:rsidR="00BE363F" w:rsidRPr="005877A6">
        <w:rPr>
          <w:rFonts w:eastAsia="宋体"/>
          <w:b/>
          <w:sz w:val="20"/>
          <w:szCs w:val="20"/>
        </w:rPr>
        <w:t>except</w:t>
      </w:r>
      <w:r w:rsidR="004028F5" w:rsidRPr="005877A6">
        <w:rPr>
          <w:rFonts w:eastAsia="宋体"/>
          <w:b/>
          <w:sz w:val="20"/>
          <w:szCs w:val="20"/>
        </w:rPr>
        <w:t xml:space="preserve"> for</w:t>
      </w:r>
      <w:r w:rsidR="00BE363F" w:rsidRPr="005877A6">
        <w:rPr>
          <w:rFonts w:eastAsia="宋体"/>
          <w:b/>
          <w:sz w:val="20"/>
          <w:szCs w:val="20"/>
        </w:rPr>
        <w:t xml:space="preserve"> MO-LR </w:t>
      </w:r>
      <w:r w:rsidR="000A795E" w:rsidRPr="005877A6">
        <w:rPr>
          <w:rFonts w:eastAsia="宋体"/>
          <w:b/>
          <w:sz w:val="20"/>
          <w:szCs w:val="20"/>
        </w:rPr>
        <w:t>with</w:t>
      </w:r>
      <w:bookmarkStart w:id="12" w:name="_Hlk78958980"/>
      <w:r w:rsidR="00BE363F" w:rsidRPr="005877A6">
        <w:rPr>
          <w:rFonts w:eastAsia="宋体"/>
          <w:b/>
          <w:sz w:val="20"/>
          <w:szCs w:val="20"/>
        </w:rPr>
        <w:t xml:space="preserve"> </w:t>
      </w:r>
      <w:r w:rsidR="00BE363F" w:rsidRPr="005877A6">
        <w:rPr>
          <w:rFonts w:eastAsia="宋体"/>
          <w:b/>
          <w:sz w:val="20"/>
          <w:szCs w:val="20"/>
          <w:lang w:val="en-GB"/>
        </w:rPr>
        <w:t xml:space="preserve">UE-based </w:t>
      </w:r>
      <w:r w:rsidR="00BE363F" w:rsidRPr="005877A6">
        <w:rPr>
          <w:rFonts w:eastAsia="宋体"/>
          <w:b/>
          <w:bCs/>
          <w:sz w:val="20"/>
          <w:szCs w:val="20"/>
          <w:lang w:val="en-GB"/>
        </w:rPr>
        <w:t>positioning integrity mode</w:t>
      </w:r>
      <w:bookmarkEnd w:id="12"/>
      <w:r w:rsidRPr="005877A6">
        <w:rPr>
          <w:rFonts w:eastAsia="宋体"/>
          <w:b/>
          <w:sz w:val="20"/>
          <w:szCs w:val="20"/>
        </w:rPr>
        <w:t>.</w:t>
      </w:r>
    </w:p>
    <w:bookmarkEnd w:id="11"/>
    <w:p w14:paraId="1AF61F74" w14:textId="73EFF1CD" w:rsidR="00544DD4" w:rsidRPr="005877A6" w:rsidRDefault="00544DD4" w:rsidP="00B71F92">
      <w:pPr>
        <w:widowControl/>
        <w:overflowPunct w:val="0"/>
        <w:autoSpaceDE w:val="0"/>
        <w:autoSpaceDN w:val="0"/>
        <w:adjustRightInd w:val="0"/>
        <w:spacing w:after="120" w:line="288" w:lineRule="auto"/>
        <w:textAlignment w:val="baseline"/>
        <w:rPr>
          <w:rFonts w:eastAsia="宋体"/>
          <w:bCs/>
          <w:sz w:val="20"/>
          <w:szCs w:val="20"/>
        </w:rPr>
      </w:pPr>
      <w:r w:rsidRPr="005877A6">
        <w:rPr>
          <w:rFonts w:eastAsia="宋体"/>
          <w:bCs/>
          <w:sz w:val="20"/>
          <w:szCs w:val="20"/>
        </w:rPr>
        <w:t>In Table 9.4.1.1.1 of TR38.857</w:t>
      </w:r>
      <w:r w:rsidRPr="00FE5632">
        <w:rPr>
          <w:rFonts w:eastAsia="宋体"/>
          <w:bCs/>
          <w:sz w:val="20"/>
          <w:szCs w:val="20"/>
        </w:rPr>
        <w:t>[</w:t>
      </w:r>
      <w:r w:rsidR="00FE5632" w:rsidRPr="00FE5632">
        <w:rPr>
          <w:rFonts w:eastAsia="宋体"/>
          <w:bCs/>
          <w:sz w:val="20"/>
          <w:szCs w:val="20"/>
        </w:rPr>
        <w:t>1</w:t>
      </w:r>
      <w:r w:rsidRPr="00FE5632">
        <w:rPr>
          <w:rFonts w:eastAsia="宋体"/>
          <w:bCs/>
          <w:sz w:val="20"/>
          <w:szCs w:val="20"/>
        </w:rPr>
        <w:t>]</w:t>
      </w:r>
      <w:r w:rsidRPr="005877A6">
        <w:rPr>
          <w:rFonts w:eastAsia="宋体"/>
          <w:bCs/>
          <w:sz w:val="20"/>
          <w:szCs w:val="20"/>
        </w:rPr>
        <w:t xml:space="preserve"> as below, </w:t>
      </w:r>
      <w:r w:rsidR="009F26F1" w:rsidRPr="005877A6">
        <w:rPr>
          <w:rFonts w:eastAsia="宋体"/>
          <w:bCs/>
          <w:sz w:val="20"/>
          <w:szCs w:val="20"/>
        </w:rPr>
        <w:t xml:space="preserve">the specification impact for four </w:t>
      </w:r>
      <w:proofErr w:type="gramStart"/>
      <w:r w:rsidR="009F26F1" w:rsidRPr="005877A6">
        <w:rPr>
          <w:rFonts w:eastAsia="宋体"/>
          <w:bCs/>
          <w:sz w:val="20"/>
          <w:szCs w:val="20"/>
        </w:rPr>
        <w:t>cases(</w:t>
      </w:r>
      <w:proofErr w:type="gramEnd"/>
      <w:r w:rsidR="009F26F1" w:rsidRPr="005877A6">
        <w:rPr>
          <w:rFonts w:eastAsia="宋体"/>
          <w:bCs/>
          <w:sz w:val="20"/>
          <w:szCs w:val="20"/>
        </w:rPr>
        <w:t xml:space="preserve">i.e., two different positioning integrity modes &amp; two different location service types) has been fully discussed and the corresponding result is listed in the last column. </w:t>
      </w:r>
      <w:r w:rsidR="00C711DF" w:rsidRPr="005877A6">
        <w:rPr>
          <w:rFonts w:eastAsia="宋体"/>
          <w:bCs/>
          <w:sz w:val="20"/>
          <w:szCs w:val="20"/>
        </w:rPr>
        <w:t xml:space="preserve">In the next part, we will </w:t>
      </w:r>
      <w:proofErr w:type="spellStart"/>
      <w:r w:rsidR="00C711DF" w:rsidRPr="005877A6">
        <w:rPr>
          <w:rFonts w:eastAsia="宋体"/>
          <w:bCs/>
          <w:sz w:val="20"/>
          <w:szCs w:val="20"/>
        </w:rPr>
        <w:t>analyse</w:t>
      </w:r>
      <w:proofErr w:type="spellEnd"/>
      <w:r w:rsidR="00C711DF" w:rsidRPr="005877A6">
        <w:rPr>
          <w:rFonts w:eastAsia="宋体"/>
          <w:bCs/>
          <w:sz w:val="20"/>
          <w:szCs w:val="20"/>
        </w:rPr>
        <w:t xml:space="preserve"> the </w:t>
      </w:r>
      <w:proofErr w:type="spellStart"/>
      <w:r w:rsidR="00C711DF" w:rsidRPr="005877A6">
        <w:rPr>
          <w:rFonts w:eastAsia="宋体"/>
          <w:bCs/>
          <w:sz w:val="20"/>
          <w:szCs w:val="20"/>
        </w:rPr>
        <w:t>signalling</w:t>
      </w:r>
      <w:proofErr w:type="spellEnd"/>
      <w:r w:rsidR="00C711DF" w:rsidRPr="005877A6">
        <w:rPr>
          <w:rFonts w:eastAsia="宋体"/>
          <w:bCs/>
          <w:sz w:val="20"/>
          <w:szCs w:val="20"/>
        </w:rPr>
        <w:t xml:space="preserve"> and procedures for these four cases separately.</w:t>
      </w:r>
    </w:p>
    <w:tbl>
      <w:tblPr>
        <w:tblStyle w:val="21"/>
        <w:tblW w:w="5000" w:type="pct"/>
        <w:tblLook w:val="04A0" w:firstRow="1" w:lastRow="0" w:firstColumn="1" w:lastColumn="0" w:noHBand="0" w:noVBand="1"/>
      </w:tblPr>
      <w:tblGrid>
        <w:gridCol w:w="1846"/>
        <w:gridCol w:w="967"/>
        <w:gridCol w:w="1487"/>
        <w:gridCol w:w="1437"/>
        <w:gridCol w:w="1912"/>
        <w:gridCol w:w="1980"/>
      </w:tblGrid>
      <w:tr w:rsidR="00E02D1D" w:rsidRPr="00E02D1D" w14:paraId="2A77EEDE" w14:textId="77777777" w:rsidTr="00D92B31">
        <w:trPr>
          <w:trHeight w:val="695"/>
        </w:trPr>
        <w:tc>
          <w:tcPr>
            <w:tcW w:w="959" w:type="pct"/>
          </w:tcPr>
          <w:p w14:paraId="44B3B2BC" w14:textId="77777777" w:rsidR="00E02D1D" w:rsidRPr="00E02D1D" w:rsidRDefault="00E02D1D" w:rsidP="00E02D1D">
            <w:pPr>
              <w:widowControl/>
              <w:spacing w:after="180"/>
              <w:jc w:val="center"/>
              <w:rPr>
                <w:rFonts w:ascii="Arial" w:hAnsi="Arial" w:cs="Arial"/>
                <w:b/>
                <w:bCs/>
                <w:sz w:val="16"/>
                <w:szCs w:val="16"/>
                <w:lang w:eastAsia="en-US"/>
              </w:rPr>
            </w:pPr>
            <w:r w:rsidRPr="00E02D1D">
              <w:rPr>
                <w:rFonts w:ascii="Arial" w:hAnsi="Arial" w:cs="Arial"/>
                <w:b/>
                <w:bCs/>
                <w:sz w:val="16"/>
                <w:szCs w:val="16"/>
                <w:lang w:eastAsia="en-US"/>
              </w:rPr>
              <w:t>Positioning Integrity Mode</w:t>
            </w:r>
          </w:p>
        </w:tc>
        <w:tc>
          <w:tcPr>
            <w:tcW w:w="502" w:type="pct"/>
          </w:tcPr>
          <w:p w14:paraId="3CDCB216" w14:textId="77777777" w:rsidR="00E02D1D" w:rsidRPr="00E02D1D" w:rsidRDefault="00E02D1D" w:rsidP="00E02D1D">
            <w:pPr>
              <w:widowControl/>
              <w:spacing w:after="180"/>
              <w:jc w:val="center"/>
              <w:rPr>
                <w:rFonts w:ascii="Arial" w:hAnsi="Arial" w:cs="Arial"/>
                <w:b/>
                <w:bCs/>
                <w:sz w:val="16"/>
                <w:szCs w:val="16"/>
                <w:lang w:eastAsia="en-US"/>
              </w:rPr>
            </w:pPr>
            <w:r w:rsidRPr="00E02D1D">
              <w:rPr>
                <w:rFonts w:ascii="Arial" w:hAnsi="Arial" w:cs="Arial"/>
                <w:b/>
                <w:bCs/>
                <w:sz w:val="16"/>
                <w:szCs w:val="16"/>
                <w:lang w:eastAsia="en-US"/>
              </w:rPr>
              <w:t>Location service type</w:t>
            </w:r>
          </w:p>
        </w:tc>
        <w:tc>
          <w:tcPr>
            <w:tcW w:w="772" w:type="pct"/>
          </w:tcPr>
          <w:p w14:paraId="79A8BD05" w14:textId="77777777" w:rsidR="00E02D1D" w:rsidRPr="00E02D1D" w:rsidRDefault="00E02D1D" w:rsidP="00E02D1D">
            <w:pPr>
              <w:widowControl/>
              <w:jc w:val="center"/>
              <w:rPr>
                <w:rFonts w:ascii="Arial" w:hAnsi="Arial" w:cs="Arial"/>
                <w:b/>
                <w:bCs/>
                <w:sz w:val="16"/>
                <w:szCs w:val="16"/>
                <w:lang w:eastAsia="en-US"/>
              </w:rPr>
            </w:pPr>
            <w:r w:rsidRPr="00E02D1D">
              <w:rPr>
                <w:rFonts w:ascii="Arial" w:hAnsi="Arial" w:cs="Arial"/>
                <w:b/>
                <w:bCs/>
                <w:sz w:val="16"/>
                <w:szCs w:val="16"/>
                <w:lang w:eastAsia="en-US"/>
              </w:rPr>
              <w:t xml:space="preserve">Source of KPIs* </w:t>
            </w:r>
          </w:p>
        </w:tc>
        <w:tc>
          <w:tcPr>
            <w:tcW w:w="746" w:type="pct"/>
          </w:tcPr>
          <w:p w14:paraId="59687083" w14:textId="77777777" w:rsidR="00E02D1D" w:rsidRPr="00E02D1D" w:rsidRDefault="00E02D1D" w:rsidP="00E02D1D">
            <w:pPr>
              <w:widowControl/>
              <w:jc w:val="center"/>
              <w:rPr>
                <w:rFonts w:ascii="Arial" w:hAnsi="Arial" w:cs="Arial"/>
                <w:sz w:val="16"/>
                <w:szCs w:val="16"/>
                <w:lang w:eastAsia="en-US"/>
              </w:rPr>
            </w:pPr>
            <w:r w:rsidRPr="00E02D1D">
              <w:rPr>
                <w:rFonts w:ascii="Arial" w:hAnsi="Arial" w:cs="Arial"/>
                <w:b/>
                <w:bCs/>
                <w:sz w:val="16"/>
                <w:szCs w:val="16"/>
                <w:lang w:eastAsia="en-US"/>
              </w:rPr>
              <w:t>Source of Integrity results*</w:t>
            </w:r>
          </w:p>
        </w:tc>
        <w:tc>
          <w:tcPr>
            <w:tcW w:w="993" w:type="pct"/>
          </w:tcPr>
          <w:p w14:paraId="16B129A2" w14:textId="77777777" w:rsidR="00E02D1D" w:rsidRPr="00E02D1D" w:rsidRDefault="00E02D1D" w:rsidP="00E02D1D">
            <w:pPr>
              <w:widowControl/>
              <w:jc w:val="center"/>
              <w:rPr>
                <w:rFonts w:ascii="Arial" w:hAnsi="Arial" w:cs="Arial"/>
                <w:b/>
                <w:bCs/>
                <w:sz w:val="16"/>
                <w:szCs w:val="16"/>
                <w:lang w:eastAsia="en-US"/>
              </w:rPr>
            </w:pPr>
            <w:r w:rsidRPr="00E02D1D">
              <w:rPr>
                <w:rFonts w:ascii="Arial" w:hAnsi="Arial" w:cs="Arial"/>
                <w:b/>
                <w:bCs/>
                <w:sz w:val="16"/>
                <w:szCs w:val="16"/>
                <w:lang w:eastAsia="en-US"/>
              </w:rPr>
              <w:t xml:space="preserve"> Positioning Integrity assistance information** </w:t>
            </w:r>
          </w:p>
        </w:tc>
        <w:tc>
          <w:tcPr>
            <w:tcW w:w="1028" w:type="pct"/>
          </w:tcPr>
          <w:p w14:paraId="2596EFBD" w14:textId="77777777" w:rsidR="00E02D1D" w:rsidRPr="00E02D1D" w:rsidRDefault="00E02D1D" w:rsidP="00E02D1D">
            <w:pPr>
              <w:widowControl/>
              <w:jc w:val="center"/>
              <w:rPr>
                <w:rFonts w:ascii="Arial" w:hAnsi="Arial" w:cs="Arial"/>
                <w:b/>
                <w:bCs/>
                <w:sz w:val="16"/>
                <w:szCs w:val="16"/>
                <w:lang w:eastAsia="en-US"/>
              </w:rPr>
            </w:pPr>
            <w:r w:rsidRPr="00901810">
              <w:rPr>
                <w:rFonts w:ascii="Arial" w:hAnsi="Arial" w:cs="Arial"/>
                <w:b/>
                <w:bCs/>
                <w:sz w:val="16"/>
                <w:szCs w:val="16"/>
                <w:highlight w:val="yellow"/>
                <w:lang w:eastAsia="en-US"/>
              </w:rPr>
              <w:t>Specification impact</w:t>
            </w:r>
            <w:r w:rsidRPr="00E02D1D">
              <w:rPr>
                <w:rFonts w:ascii="Arial" w:hAnsi="Arial" w:cs="Arial"/>
                <w:b/>
                <w:bCs/>
                <w:sz w:val="16"/>
                <w:szCs w:val="16"/>
                <w:lang w:eastAsia="en-US"/>
              </w:rPr>
              <w:t xml:space="preserve"> </w:t>
            </w:r>
          </w:p>
        </w:tc>
      </w:tr>
      <w:tr w:rsidR="00E02D1D" w:rsidRPr="00E02D1D" w14:paraId="75F3A62A" w14:textId="77777777" w:rsidTr="00D92B31">
        <w:tc>
          <w:tcPr>
            <w:tcW w:w="959" w:type="pct"/>
            <w:vMerge w:val="restart"/>
          </w:tcPr>
          <w:p w14:paraId="56137FE2"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xml:space="preserve">Network assisted (UE-based): Positioning </w:t>
            </w:r>
            <w:r w:rsidRPr="00E02D1D">
              <w:rPr>
                <w:rFonts w:ascii="Arial" w:hAnsi="Arial" w:cs="Arial"/>
                <w:sz w:val="16"/>
                <w:szCs w:val="16"/>
                <w:lang w:eastAsia="en-US"/>
              </w:rPr>
              <w:lastRenderedPageBreak/>
              <w:t>integrity result is derived by the UE</w:t>
            </w:r>
          </w:p>
          <w:p w14:paraId="451DD4A6" w14:textId="77777777" w:rsidR="00E02D1D" w:rsidRPr="00E02D1D" w:rsidRDefault="00E02D1D" w:rsidP="00E02D1D">
            <w:pPr>
              <w:widowControl/>
              <w:spacing w:after="180"/>
              <w:jc w:val="left"/>
              <w:rPr>
                <w:rFonts w:ascii="Arial" w:hAnsi="Arial" w:cs="Arial"/>
                <w:sz w:val="16"/>
                <w:szCs w:val="16"/>
                <w:lang w:eastAsia="en-US"/>
              </w:rPr>
            </w:pPr>
          </w:p>
        </w:tc>
        <w:tc>
          <w:tcPr>
            <w:tcW w:w="502" w:type="pct"/>
          </w:tcPr>
          <w:p w14:paraId="2473AC17"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lastRenderedPageBreak/>
              <w:t>MO-LR</w:t>
            </w:r>
          </w:p>
        </w:tc>
        <w:tc>
          <w:tcPr>
            <w:tcW w:w="772" w:type="pct"/>
          </w:tcPr>
          <w:p w14:paraId="049DA249"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UE internal implementation</w:t>
            </w:r>
          </w:p>
        </w:tc>
        <w:tc>
          <w:tcPr>
            <w:tcW w:w="746" w:type="pct"/>
          </w:tcPr>
          <w:p w14:paraId="2E677947"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xml:space="preserve">UE internal implementation </w:t>
            </w:r>
          </w:p>
        </w:tc>
        <w:tc>
          <w:tcPr>
            <w:tcW w:w="993" w:type="pct"/>
          </w:tcPr>
          <w:p w14:paraId="52A45975" w14:textId="77777777" w:rsidR="00E02D1D" w:rsidRPr="00E02D1D" w:rsidRDefault="00E02D1D" w:rsidP="00E02D1D">
            <w:pPr>
              <w:widowControl/>
              <w:spacing w:after="60"/>
              <w:jc w:val="left"/>
              <w:rPr>
                <w:rFonts w:ascii="Arial" w:hAnsi="Arial" w:cs="Arial"/>
                <w:sz w:val="16"/>
                <w:szCs w:val="16"/>
                <w:lang w:eastAsia="en-US"/>
              </w:rPr>
            </w:pPr>
            <w:r w:rsidRPr="00E02D1D">
              <w:rPr>
                <w:rFonts w:ascii="Arial" w:hAnsi="Arial" w:cs="Arial"/>
                <w:sz w:val="16"/>
                <w:szCs w:val="16"/>
                <w:lang w:eastAsia="en-US"/>
              </w:rPr>
              <w:t xml:space="preserve">From LMF to UE: </w:t>
            </w:r>
          </w:p>
          <w:p w14:paraId="0608ADFB" w14:textId="77777777" w:rsidR="00E02D1D" w:rsidRPr="00E02D1D" w:rsidRDefault="00E02D1D" w:rsidP="00E02D1D">
            <w:pPr>
              <w:widowControl/>
              <w:jc w:val="left"/>
              <w:rPr>
                <w:rFonts w:ascii="Arial" w:hAnsi="Arial" w:cs="Arial"/>
                <w:sz w:val="16"/>
                <w:szCs w:val="16"/>
                <w:lang w:eastAsia="en-US"/>
              </w:rPr>
            </w:pPr>
            <w:r w:rsidRPr="00E02D1D">
              <w:rPr>
                <w:rFonts w:ascii="Arial" w:hAnsi="Arial" w:cs="Arial"/>
                <w:sz w:val="16"/>
                <w:szCs w:val="16"/>
                <w:lang w:eastAsia="en-US"/>
              </w:rPr>
              <w:t>- Feared events in the GNSS Assistance Data</w:t>
            </w:r>
          </w:p>
          <w:p w14:paraId="16072CCF" w14:textId="77777777" w:rsidR="00E02D1D" w:rsidRPr="00E02D1D" w:rsidRDefault="00E02D1D" w:rsidP="00E02D1D">
            <w:pPr>
              <w:widowControl/>
              <w:jc w:val="left"/>
              <w:rPr>
                <w:rFonts w:ascii="Arial" w:hAnsi="Arial" w:cs="Arial"/>
                <w:sz w:val="16"/>
                <w:szCs w:val="16"/>
                <w:lang w:eastAsia="en-US"/>
              </w:rPr>
            </w:pPr>
            <w:r w:rsidRPr="00E02D1D">
              <w:rPr>
                <w:rFonts w:ascii="Arial" w:hAnsi="Arial" w:cs="Arial"/>
                <w:sz w:val="16"/>
                <w:szCs w:val="16"/>
                <w:lang w:eastAsia="en-US"/>
              </w:rPr>
              <w:lastRenderedPageBreak/>
              <w:t>- Feared events in transmitting the data to the UE</w:t>
            </w:r>
          </w:p>
          <w:p w14:paraId="2C4EC4A3" w14:textId="77777777" w:rsidR="00E02D1D" w:rsidRPr="00E02D1D" w:rsidRDefault="00E02D1D" w:rsidP="00E02D1D">
            <w:pPr>
              <w:widowControl/>
              <w:spacing w:after="180"/>
              <w:jc w:val="left"/>
              <w:rPr>
                <w:rFonts w:ascii="Arial" w:hAnsi="Arial" w:cs="Arial"/>
                <w:sz w:val="16"/>
                <w:szCs w:val="16"/>
                <w:lang w:val="fr-FR" w:eastAsia="en-US"/>
              </w:rPr>
            </w:pPr>
            <w:r w:rsidRPr="00E02D1D">
              <w:rPr>
                <w:rFonts w:ascii="Arial" w:hAnsi="Arial" w:cs="Arial"/>
                <w:sz w:val="16"/>
                <w:szCs w:val="16"/>
                <w:lang w:eastAsia="en-US"/>
              </w:rPr>
              <w:t>- GNSS feared events</w:t>
            </w:r>
          </w:p>
        </w:tc>
        <w:tc>
          <w:tcPr>
            <w:tcW w:w="1028" w:type="pct"/>
          </w:tcPr>
          <w:p w14:paraId="64DA66F9"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lastRenderedPageBreak/>
              <w:t xml:space="preserve">Procedure to transfer Integrity assistance </w:t>
            </w:r>
            <w:r w:rsidRPr="00E02D1D">
              <w:rPr>
                <w:rFonts w:ascii="Arial" w:hAnsi="Arial" w:cs="Arial"/>
                <w:sz w:val="16"/>
                <w:szCs w:val="16"/>
                <w:lang w:eastAsia="en-US"/>
              </w:rPr>
              <w:lastRenderedPageBreak/>
              <w:t>information from LMF to UE</w:t>
            </w:r>
          </w:p>
          <w:p w14:paraId="29AD3C6B" w14:textId="77777777" w:rsidR="00E02D1D" w:rsidRPr="00E02D1D" w:rsidRDefault="00E02D1D" w:rsidP="00E02D1D">
            <w:pPr>
              <w:widowControl/>
              <w:spacing w:after="180"/>
              <w:jc w:val="left"/>
              <w:rPr>
                <w:rFonts w:ascii="Arial" w:hAnsi="Arial" w:cs="Arial"/>
                <w:sz w:val="16"/>
                <w:szCs w:val="16"/>
              </w:rPr>
            </w:pPr>
          </w:p>
        </w:tc>
      </w:tr>
      <w:tr w:rsidR="00E02D1D" w:rsidRPr="00E02D1D" w14:paraId="3A40DA45" w14:textId="77777777" w:rsidTr="00D92B31">
        <w:tc>
          <w:tcPr>
            <w:tcW w:w="959" w:type="pct"/>
            <w:vMerge/>
          </w:tcPr>
          <w:p w14:paraId="1F3A9C89" w14:textId="77777777" w:rsidR="00E02D1D" w:rsidRPr="00E02D1D" w:rsidRDefault="00E02D1D" w:rsidP="00E02D1D">
            <w:pPr>
              <w:widowControl/>
              <w:spacing w:after="180"/>
              <w:jc w:val="left"/>
              <w:rPr>
                <w:rFonts w:ascii="Arial" w:hAnsi="Arial" w:cs="Arial"/>
                <w:sz w:val="16"/>
                <w:szCs w:val="16"/>
                <w:lang w:eastAsia="en-US"/>
              </w:rPr>
            </w:pPr>
          </w:p>
        </w:tc>
        <w:tc>
          <w:tcPr>
            <w:tcW w:w="502" w:type="pct"/>
          </w:tcPr>
          <w:p w14:paraId="2693F03D"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MT-LR</w:t>
            </w:r>
          </w:p>
        </w:tc>
        <w:tc>
          <w:tcPr>
            <w:tcW w:w="772" w:type="pct"/>
          </w:tcPr>
          <w:p w14:paraId="14741E0B"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xml:space="preserve">From LMF </w:t>
            </w:r>
          </w:p>
          <w:p w14:paraId="45B14338" w14:textId="77777777" w:rsidR="00E02D1D" w:rsidRPr="00E02D1D" w:rsidRDefault="00E02D1D" w:rsidP="00E02D1D">
            <w:pPr>
              <w:widowControl/>
              <w:spacing w:after="180"/>
              <w:jc w:val="left"/>
              <w:rPr>
                <w:rFonts w:ascii="Arial" w:hAnsi="Arial" w:cs="Arial"/>
                <w:sz w:val="16"/>
                <w:szCs w:val="16"/>
                <w:lang w:eastAsia="en-US"/>
              </w:rPr>
            </w:pPr>
          </w:p>
        </w:tc>
        <w:tc>
          <w:tcPr>
            <w:tcW w:w="746" w:type="pct"/>
          </w:tcPr>
          <w:p w14:paraId="3C6C902A"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From UE</w:t>
            </w:r>
          </w:p>
        </w:tc>
        <w:tc>
          <w:tcPr>
            <w:tcW w:w="993" w:type="pct"/>
          </w:tcPr>
          <w:p w14:paraId="2BE3666A" w14:textId="77777777" w:rsidR="00E02D1D" w:rsidRPr="00E02D1D" w:rsidRDefault="00E02D1D" w:rsidP="00E02D1D">
            <w:pPr>
              <w:widowControl/>
              <w:spacing w:after="60"/>
              <w:jc w:val="left"/>
              <w:rPr>
                <w:rFonts w:ascii="Arial" w:hAnsi="Arial" w:cs="Arial"/>
                <w:sz w:val="16"/>
                <w:szCs w:val="16"/>
                <w:lang w:eastAsia="en-US"/>
              </w:rPr>
            </w:pPr>
            <w:r w:rsidRPr="00E02D1D">
              <w:rPr>
                <w:rFonts w:ascii="Arial" w:hAnsi="Arial" w:cs="Arial"/>
                <w:sz w:val="16"/>
                <w:szCs w:val="16"/>
                <w:lang w:eastAsia="en-US"/>
              </w:rPr>
              <w:t xml:space="preserve">From LMF to UE: </w:t>
            </w:r>
          </w:p>
          <w:p w14:paraId="4DDCAB1A" w14:textId="77777777" w:rsidR="00E02D1D" w:rsidRPr="00E02D1D" w:rsidRDefault="00E02D1D" w:rsidP="00E02D1D">
            <w:pPr>
              <w:widowControl/>
              <w:jc w:val="left"/>
              <w:rPr>
                <w:rFonts w:ascii="Arial" w:hAnsi="Arial" w:cs="Arial"/>
                <w:sz w:val="16"/>
                <w:szCs w:val="16"/>
                <w:lang w:eastAsia="en-US"/>
              </w:rPr>
            </w:pPr>
            <w:r w:rsidRPr="00E02D1D">
              <w:rPr>
                <w:rFonts w:ascii="Arial" w:hAnsi="Arial" w:cs="Arial"/>
                <w:sz w:val="16"/>
                <w:szCs w:val="16"/>
                <w:lang w:eastAsia="en-US"/>
              </w:rPr>
              <w:t>- Feared events in the GNSS Assistance Data</w:t>
            </w:r>
          </w:p>
          <w:p w14:paraId="259CDFEF" w14:textId="77777777" w:rsidR="00E02D1D" w:rsidRPr="00E02D1D" w:rsidRDefault="00E02D1D" w:rsidP="00E02D1D">
            <w:pPr>
              <w:widowControl/>
              <w:jc w:val="left"/>
              <w:rPr>
                <w:rFonts w:ascii="Arial" w:hAnsi="Arial" w:cs="Arial"/>
                <w:sz w:val="16"/>
                <w:szCs w:val="16"/>
                <w:lang w:eastAsia="en-US"/>
              </w:rPr>
            </w:pPr>
            <w:r w:rsidRPr="00E02D1D">
              <w:rPr>
                <w:rFonts w:ascii="Arial" w:hAnsi="Arial" w:cs="Arial"/>
                <w:sz w:val="16"/>
                <w:szCs w:val="16"/>
                <w:lang w:eastAsia="en-US"/>
              </w:rPr>
              <w:t>- Feared events in transmitting the data to the UE</w:t>
            </w:r>
          </w:p>
          <w:p w14:paraId="0E47A559" w14:textId="77777777" w:rsidR="00E02D1D" w:rsidRPr="00E02D1D" w:rsidRDefault="00E02D1D" w:rsidP="00E02D1D">
            <w:pPr>
              <w:widowControl/>
              <w:spacing w:after="180"/>
              <w:jc w:val="left"/>
              <w:rPr>
                <w:rFonts w:ascii="Arial" w:hAnsi="Arial" w:cs="Arial"/>
                <w:sz w:val="16"/>
                <w:szCs w:val="16"/>
                <w:lang w:val="fr-FR" w:eastAsia="en-US"/>
              </w:rPr>
            </w:pPr>
            <w:r w:rsidRPr="00E02D1D">
              <w:rPr>
                <w:rFonts w:ascii="Arial" w:hAnsi="Arial" w:cs="Arial"/>
                <w:sz w:val="16"/>
                <w:szCs w:val="16"/>
                <w:lang w:eastAsia="en-US"/>
              </w:rPr>
              <w:t>- GNSS feared events</w:t>
            </w:r>
          </w:p>
        </w:tc>
        <w:tc>
          <w:tcPr>
            <w:tcW w:w="1028" w:type="pct"/>
          </w:tcPr>
          <w:p w14:paraId="6D9F12C8"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Procedure to transfer Integrity assistance information and KPIs from LMF to UE</w:t>
            </w:r>
          </w:p>
          <w:p w14:paraId="0AA07F7E"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xml:space="preserve">Procedure to transfer Integrity results from UE to LMF </w:t>
            </w:r>
          </w:p>
          <w:p w14:paraId="4A47A990" w14:textId="77777777" w:rsidR="00E02D1D" w:rsidRPr="00E02D1D" w:rsidRDefault="00E02D1D" w:rsidP="00E02D1D">
            <w:pPr>
              <w:widowControl/>
              <w:spacing w:after="180"/>
              <w:jc w:val="left"/>
              <w:rPr>
                <w:rFonts w:ascii="Arial" w:hAnsi="Arial" w:cs="Arial"/>
                <w:sz w:val="16"/>
                <w:szCs w:val="16"/>
              </w:rPr>
            </w:pPr>
          </w:p>
        </w:tc>
      </w:tr>
      <w:tr w:rsidR="00E02D1D" w:rsidRPr="00E02D1D" w14:paraId="4FBBB44D" w14:textId="77777777" w:rsidTr="00D92B31">
        <w:tc>
          <w:tcPr>
            <w:tcW w:w="959" w:type="pct"/>
          </w:tcPr>
          <w:p w14:paraId="6502648D" w14:textId="77777777" w:rsidR="00E02D1D" w:rsidRPr="00E02D1D" w:rsidRDefault="00E02D1D" w:rsidP="00E02D1D">
            <w:pPr>
              <w:widowControl/>
              <w:spacing w:after="180"/>
              <w:jc w:val="left"/>
              <w:rPr>
                <w:rFonts w:ascii="Arial" w:hAnsi="Arial" w:cs="Arial"/>
                <w:sz w:val="16"/>
                <w:szCs w:val="16"/>
                <w:lang w:eastAsia="en-US"/>
              </w:rPr>
            </w:pPr>
          </w:p>
        </w:tc>
        <w:tc>
          <w:tcPr>
            <w:tcW w:w="502" w:type="pct"/>
          </w:tcPr>
          <w:p w14:paraId="27D86D1C" w14:textId="77777777" w:rsidR="00E02D1D" w:rsidRPr="00E02D1D" w:rsidRDefault="00E02D1D" w:rsidP="00E02D1D">
            <w:pPr>
              <w:widowControl/>
              <w:spacing w:after="180"/>
              <w:jc w:val="left"/>
              <w:rPr>
                <w:rFonts w:ascii="Arial" w:hAnsi="Arial" w:cs="Arial"/>
                <w:sz w:val="16"/>
                <w:szCs w:val="16"/>
                <w:lang w:eastAsia="en-US"/>
              </w:rPr>
            </w:pPr>
          </w:p>
        </w:tc>
        <w:tc>
          <w:tcPr>
            <w:tcW w:w="772" w:type="pct"/>
          </w:tcPr>
          <w:p w14:paraId="34DE96A0" w14:textId="77777777" w:rsidR="00E02D1D" w:rsidRPr="00E02D1D" w:rsidRDefault="00E02D1D" w:rsidP="00E02D1D">
            <w:pPr>
              <w:widowControl/>
              <w:spacing w:after="180"/>
              <w:jc w:val="left"/>
              <w:rPr>
                <w:rFonts w:ascii="Arial" w:hAnsi="Arial" w:cs="Arial"/>
                <w:sz w:val="16"/>
                <w:szCs w:val="16"/>
                <w:lang w:eastAsia="en-US"/>
              </w:rPr>
            </w:pPr>
          </w:p>
        </w:tc>
        <w:tc>
          <w:tcPr>
            <w:tcW w:w="746" w:type="pct"/>
          </w:tcPr>
          <w:p w14:paraId="5A454E97" w14:textId="77777777" w:rsidR="00E02D1D" w:rsidRPr="00E02D1D" w:rsidRDefault="00E02D1D" w:rsidP="00E02D1D">
            <w:pPr>
              <w:widowControl/>
              <w:spacing w:after="180"/>
              <w:jc w:val="left"/>
              <w:rPr>
                <w:rFonts w:ascii="Arial" w:hAnsi="Arial" w:cs="Arial"/>
                <w:sz w:val="16"/>
                <w:szCs w:val="16"/>
                <w:lang w:eastAsia="en-US"/>
              </w:rPr>
            </w:pPr>
          </w:p>
        </w:tc>
        <w:tc>
          <w:tcPr>
            <w:tcW w:w="993" w:type="pct"/>
          </w:tcPr>
          <w:p w14:paraId="2FE4E839" w14:textId="77777777" w:rsidR="00E02D1D" w:rsidRPr="00E02D1D" w:rsidRDefault="00E02D1D" w:rsidP="00E02D1D">
            <w:pPr>
              <w:widowControl/>
              <w:spacing w:after="60"/>
              <w:jc w:val="left"/>
              <w:rPr>
                <w:rFonts w:ascii="Arial" w:hAnsi="Arial" w:cs="Arial"/>
                <w:sz w:val="16"/>
                <w:szCs w:val="16"/>
                <w:lang w:eastAsia="en-US"/>
              </w:rPr>
            </w:pPr>
          </w:p>
        </w:tc>
        <w:tc>
          <w:tcPr>
            <w:tcW w:w="1028" w:type="pct"/>
          </w:tcPr>
          <w:p w14:paraId="7BADA5B9" w14:textId="77777777" w:rsidR="00E02D1D" w:rsidRPr="00E02D1D" w:rsidRDefault="00E02D1D" w:rsidP="00E02D1D">
            <w:pPr>
              <w:widowControl/>
              <w:spacing w:after="180"/>
              <w:jc w:val="left"/>
              <w:rPr>
                <w:rFonts w:ascii="Arial" w:hAnsi="Arial" w:cs="Arial"/>
                <w:sz w:val="16"/>
                <w:szCs w:val="16"/>
                <w:lang w:eastAsia="en-US"/>
              </w:rPr>
            </w:pPr>
          </w:p>
        </w:tc>
      </w:tr>
      <w:tr w:rsidR="00E02D1D" w:rsidRPr="00E02D1D" w14:paraId="4F8CE6FE" w14:textId="77777777" w:rsidTr="00D92B31">
        <w:tc>
          <w:tcPr>
            <w:tcW w:w="959" w:type="pct"/>
            <w:vMerge w:val="restart"/>
          </w:tcPr>
          <w:p w14:paraId="6F00BED1"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UE assisted (LMF-based): Positioning integrity result is derived by the LMF</w:t>
            </w:r>
          </w:p>
        </w:tc>
        <w:tc>
          <w:tcPr>
            <w:tcW w:w="502" w:type="pct"/>
          </w:tcPr>
          <w:p w14:paraId="0AA557C2"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MO-LR</w:t>
            </w:r>
          </w:p>
        </w:tc>
        <w:tc>
          <w:tcPr>
            <w:tcW w:w="772" w:type="pct"/>
          </w:tcPr>
          <w:p w14:paraId="04245C76"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From UE</w:t>
            </w:r>
          </w:p>
        </w:tc>
        <w:tc>
          <w:tcPr>
            <w:tcW w:w="746" w:type="pct"/>
          </w:tcPr>
          <w:p w14:paraId="01FBCA13"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From LMF</w:t>
            </w:r>
          </w:p>
        </w:tc>
        <w:tc>
          <w:tcPr>
            <w:tcW w:w="993" w:type="pct"/>
          </w:tcPr>
          <w:p w14:paraId="3383FF03" w14:textId="77777777" w:rsidR="00E02D1D" w:rsidRPr="00E02D1D" w:rsidRDefault="00E02D1D" w:rsidP="00E02D1D">
            <w:pPr>
              <w:widowControl/>
              <w:spacing w:after="60"/>
              <w:jc w:val="left"/>
              <w:rPr>
                <w:rFonts w:ascii="Arial" w:hAnsi="Arial" w:cs="Arial"/>
                <w:sz w:val="16"/>
                <w:szCs w:val="16"/>
                <w:lang w:eastAsia="en-US"/>
              </w:rPr>
            </w:pPr>
            <w:r w:rsidRPr="00E02D1D">
              <w:rPr>
                <w:rFonts w:ascii="Arial" w:hAnsi="Arial" w:cs="Arial"/>
                <w:sz w:val="16"/>
                <w:szCs w:val="16"/>
                <w:lang w:eastAsia="en-US"/>
              </w:rPr>
              <w:t xml:space="preserve">From GNSS corrections provider (external source) to LMF: </w:t>
            </w:r>
          </w:p>
          <w:p w14:paraId="69DAF433" w14:textId="77777777" w:rsidR="00E02D1D" w:rsidRPr="00E02D1D" w:rsidRDefault="00E02D1D" w:rsidP="00E02D1D">
            <w:pPr>
              <w:widowControl/>
              <w:jc w:val="left"/>
              <w:rPr>
                <w:rFonts w:ascii="Arial" w:hAnsi="Arial" w:cs="Arial"/>
                <w:sz w:val="16"/>
                <w:szCs w:val="16"/>
                <w:lang w:eastAsia="en-US"/>
              </w:rPr>
            </w:pPr>
            <w:r w:rsidRPr="00E02D1D">
              <w:rPr>
                <w:rFonts w:ascii="Arial" w:hAnsi="Arial" w:cs="Arial"/>
                <w:sz w:val="16"/>
                <w:szCs w:val="16"/>
                <w:lang w:eastAsia="en-US"/>
              </w:rPr>
              <w:t>- Feared events in the GNSS Assistance Data</w:t>
            </w:r>
          </w:p>
          <w:p w14:paraId="0FD73EC4" w14:textId="77777777" w:rsidR="00E02D1D" w:rsidRPr="00E02D1D" w:rsidRDefault="00E02D1D" w:rsidP="00E02D1D">
            <w:pPr>
              <w:widowControl/>
              <w:jc w:val="left"/>
              <w:rPr>
                <w:rFonts w:ascii="Arial" w:hAnsi="Arial" w:cs="Arial"/>
                <w:sz w:val="16"/>
                <w:szCs w:val="16"/>
                <w:lang w:eastAsia="en-US"/>
              </w:rPr>
            </w:pPr>
            <w:r w:rsidRPr="00E02D1D">
              <w:rPr>
                <w:rFonts w:ascii="Arial" w:hAnsi="Arial" w:cs="Arial"/>
                <w:sz w:val="16"/>
                <w:szCs w:val="16"/>
                <w:lang w:eastAsia="en-US"/>
              </w:rPr>
              <w:t>- Feared events in transmitting the data to the UE</w:t>
            </w:r>
          </w:p>
          <w:p w14:paraId="4F8FB0CE"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GNSS feared events</w:t>
            </w:r>
          </w:p>
          <w:p w14:paraId="567EB33D" w14:textId="77777777" w:rsidR="00E02D1D" w:rsidRPr="00E02D1D" w:rsidRDefault="00E02D1D" w:rsidP="00E02D1D">
            <w:pPr>
              <w:widowControl/>
              <w:spacing w:after="60"/>
              <w:jc w:val="left"/>
              <w:rPr>
                <w:rFonts w:ascii="Arial" w:hAnsi="Arial" w:cs="Arial"/>
                <w:sz w:val="16"/>
                <w:szCs w:val="16"/>
                <w:lang w:eastAsia="en-US"/>
              </w:rPr>
            </w:pPr>
            <w:r w:rsidRPr="00E02D1D">
              <w:rPr>
                <w:rFonts w:ascii="Arial" w:hAnsi="Arial" w:cs="Arial"/>
                <w:sz w:val="16"/>
                <w:szCs w:val="16"/>
                <w:lang w:eastAsia="en-US"/>
              </w:rPr>
              <w:t>From UE to LMF:</w:t>
            </w:r>
          </w:p>
          <w:p w14:paraId="55AF1449"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UE feared events</w:t>
            </w:r>
          </w:p>
          <w:p w14:paraId="38AA084A"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GNSS feared events</w:t>
            </w:r>
          </w:p>
        </w:tc>
        <w:tc>
          <w:tcPr>
            <w:tcW w:w="1028" w:type="pct"/>
          </w:tcPr>
          <w:p w14:paraId="6E0CDB91"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Procedure to transfer Integrity assistance information and KPIs from UE to LMF</w:t>
            </w:r>
          </w:p>
          <w:p w14:paraId="7E503DF6"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xml:space="preserve">Procedure to transfer Integrity results from LMF to UE </w:t>
            </w:r>
          </w:p>
          <w:p w14:paraId="676602F9" w14:textId="77777777" w:rsidR="00E02D1D" w:rsidRPr="00E02D1D" w:rsidRDefault="00E02D1D" w:rsidP="00E02D1D">
            <w:pPr>
              <w:widowControl/>
              <w:spacing w:after="180"/>
              <w:jc w:val="left"/>
              <w:rPr>
                <w:rFonts w:ascii="Arial" w:hAnsi="Arial" w:cs="Arial"/>
                <w:sz w:val="16"/>
                <w:szCs w:val="16"/>
              </w:rPr>
            </w:pPr>
          </w:p>
        </w:tc>
      </w:tr>
      <w:tr w:rsidR="00E02D1D" w:rsidRPr="00E02D1D" w14:paraId="10731CEB" w14:textId="77777777" w:rsidTr="00D92B31">
        <w:tc>
          <w:tcPr>
            <w:tcW w:w="959" w:type="pct"/>
            <w:vMerge/>
          </w:tcPr>
          <w:p w14:paraId="6B8684A0" w14:textId="77777777" w:rsidR="00E02D1D" w:rsidRPr="00E02D1D" w:rsidRDefault="00E02D1D" w:rsidP="00E02D1D">
            <w:pPr>
              <w:widowControl/>
              <w:spacing w:after="180"/>
              <w:jc w:val="left"/>
              <w:rPr>
                <w:rFonts w:ascii="Arial" w:hAnsi="Arial" w:cs="Arial"/>
                <w:sz w:val="16"/>
                <w:szCs w:val="16"/>
                <w:lang w:eastAsia="en-US"/>
              </w:rPr>
            </w:pPr>
          </w:p>
        </w:tc>
        <w:tc>
          <w:tcPr>
            <w:tcW w:w="502" w:type="pct"/>
          </w:tcPr>
          <w:p w14:paraId="229ACC9D"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MT-LR</w:t>
            </w:r>
          </w:p>
        </w:tc>
        <w:tc>
          <w:tcPr>
            <w:tcW w:w="772" w:type="pct"/>
          </w:tcPr>
          <w:p w14:paraId="27A85876"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LMF implementation</w:t>
            </w:r>
          </w:p>
          <w:p w14:paraId="00566DE7" w14:textId="77777777" w:rsidR="00E02D1D" w:rsidRPr="00E02D1D" w:rsidRDefault="00E02D1D" w:rsidP="00E02D1D">
            <w:pPr>
              <w:widowControl/>
              <w:spacing w:after="180"/>
              <w:jc w:val="left"/>
              <w:rPr>
                <w:rFonts w:ascii="Arial" w:hAnsi="Arial" w:cs="Arial"/>
                <w:sz w:val="16"/>
                <w:szCs w:val="16"/>
                <w:lang w:eastAsia="en-US"/>
              </w:rPr>
            </w:pPr>
          </w:p>
        </w:tc>
        <w:tc>
          <w:tcPr>
            <w:tcW w:w="746" w:type="pct"/>
          </w:tcPr>
          <w:p w14:paraId="0EC2F1E4"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LMF internal implementation</w:t>
            </w:r>
          </w:p>
        </w:tc>
        <w:tc>
          <w:tcPr>
            <w:tcW w:w="993" w:type="pct"/>
          </w:tcPr>
          <w:p w14:paraId="67C6696E" w14:textId="77777777" w:rsidR="00E02D1D" w:rsidRPr="00E02D1D" w:rsidRDefault="00E02D1D" w:rsidP="00E02D1D">
            <w:pPr>
              <w:widowControl/>
              <w:spacing w:after="60"/>
              <w:jc w:val="left"/>
              <w:rPr>
                <w:rFonts w:ascii="Arial" w:hAnsi="Arial" w:cs="Arial"/>
                <w:sz w:val="16"/>
                <w:szCs w:val="16"/>
                <w:lang w:eastAsia="en-US"/>
              </w:rPr>
            </w:pPr>
            <w:r w:rsidRPr="00E02D1D">
              <w:rPr>
                <w:rFonts w:ascii="Arial" w:hAnsi="Arial" w:cs="Arial"/>
                <w:sz w:val="16"/>
                <w:szCs w:val="16"/>
                <w:lang w:eastAsia="en-US"/>
              </w:rPr>
              <w:t xml:space="preserve">From GNSS corrections provider (external source) to LMF: </w:t>
            </w:r>
          </w:p>
          <w:p w14:paraId="41C7929C" w14:textId="77777777" w:rsidR="00E02D1D" w:rsidRPr="00E02D1D" w:rsidRDefault="00E02D1D" w:rsidP="00E02D1D">
            <w:pPr>
              <w:widowControl/>
              <w:jc w:val="left"/>
              <w:rPr>
                <w:rFonts w:ascii="Arial" w:hAnsi="Arial" w:cs="Arial"/>
                <w:sz w:val="16"/>
                <w:szCs w:val="16"/>
                <w:lang w:eastAsia="en-US"/>
              </w:rPr>
            </w:pPr>
            <w:r w:rsidRPr="00E02D1D">
              <w:rPr>
                <w:rFonts w:ascii="Arial" w:hAnsi="Arial" w:cs="Arial"/>
                <w:sz w:val="16"/>
                <w:szCs w:val="16"/>
                <w:lang w:eastAsia="en-US"/>
              </w:rPr>
              <w:t>- Feared events in the GNSS Assistance Data</w:t>
            </w:r>
          </w:p>
          <w:p w14:paraId="20503B12" w14:textId="77777777" w:rsidR="00E02D1D" w:rsidRPr="00E02D1D" w:rsidRDefault="00E02D1D" w:rsidP="00E02D1D">
            <w:pPr>
              <w:widowControl/>
              <w:jc w:val="left"/>
              <w:rPr>
                <w:rFonts w:ascii="Arial" w:hAnsi="Arial" w:cs="Arial"/>
                <w:sz w:val="16"/>
                <w:szCs w:val="16"/>
                <w:lang w:eastAsia="en-US"/>
              </w:rPr>
            </w:pPr>
            <w:r w:rsidRPr="00E02D1D">
              <w:rPr>
                <w:rFonts w:ascii="Arial" w:hAnsi="Arial" w:cs="Arial"/>
                <w:sz w:val="16"/>
                <w:szCs w:val="16"/>
                <w:lang w:eastAsia="en-US"/>
              </w:rPr>
              <w:t>- Feared events in transmitting the data to the UE</w:t>
            </w:r>
          </w:p>
          <w:p w14:paraId="40F6F78F"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GNSS feared events</w:t>
            </w:r>
          </w:p>
          <w:p w14:paraId="5D83F081" w14:textId="77777777" w:rsidR="00E02D1D" w:rsidRPr="00E02D1D" w:rsidRDefault="00E02D1D" w:rsidP="00E02D1D">
            <w:pPr>
              <w:widowControl/>
              <w:spacing w:after="60"/>
              <w:jc w:val="left"/>
              <w:rPr>
                <w:rFonts w:ascii="Arial" w:hAnsi="Arial" w:cs="Arial"/>
                <w:sz w:val="16"/>
                <w:szCs w:val="16"/>
                <w:lang w:eastAsia="en-US"/>
              </w:rPr>
            </w:pPr>
            <w:r w:rsidRPr="00E02D1D">
              <w:rPr>
                <w:rFonts w:ascii="Arial" w:hAnsi="Arial" w:cs="Arial"/>
                <w:sz w:val="16"/>
                <w:szCs w:val="16"/>
                <w:lang w:eastAsia="en-US"/>
              </w:rPr>
              <w:t>From UE to LMF:</w:t>
            </w:r>
          </w:p>
          <w:p w14:paraId="29AE709D"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UE feared events</w:t>
            </w:r>
          </w:p>
          <w:p w14:paraId="2422F228" w14:textId="77777777" w:rsidR="00E02D1D" w:rsidRPr="00E02D1D" w:rsidRDefault="00E02D1D" w:rsidP="00E02D1D">
            <w:pPr>
              <w:widowControl/>
              <w:spacing w:after="180"/>
              <w:jc w:val="left"/>
              <w:rPr>
                <w:rFonts w:ascii="Arial" w:hAnsi="Arial" w:cs="Arial"/>
                <w:sz w:val="16"/>
                <w:szCs w:val="16"/>
                <w:lang w:eastAsia="en-US"/>
              </w:rPr>
            </w:pPr>
            <w:r w:rsidRPr="00E02D1D">
              <w:rPr>
                <w:rFonts w:ascii="Arial" w:hAnsi="Arial" w:cs="Arial"/>
                <w:sz w:val="16"/>
                <w:szCs w:val="16"/>
                <w:lang w:eastAsia="en-US"/>
              </w:rPr>
              <w:t>- GNSS feared events</w:t>
            </w:r>
          </w:p>
        </w:tc>
        <w:tc>
          <w:tcPr>
            <w:tcW w:w="1028" w:type="pct"/>
          </w:tcPr>
          <w:p w14:paraId="6BB0A811" w14:textId="77777777" w:rsidR="00E02D1D" w:rsidRPr="00E02D1D" w:rsidRDefault="00E02D1D" w:rsidP="00E02D1D">
            <w:pPr>
              <w:widowControl/>
              <w:spacing w:after="180"/>
              <w:jc w:val="left"/>
              <w:rPr>
                <w:rFonts w:ascii="Arial" w:eastAsia="Yu Mincho" w:hAnsi="Arial" w:cs="Arial"/>
                <w:sz w:val="16"/>
                <w:szCs w:val="16"/>
              </w:rPr>
            </w:pPr>
            <w:r w:rsidRPr="00E02D1D">
              <w:rPr>
                <w:rFonts w:ascii="Arial" w:hAnsi="Arial" w:cs="Arial"/>
                <w:sz w:val="16"/>
                <w:szCs w:val="16"/>
                <w:lang w:eastAsia="en-US"/>
              </w:rPr>
              <w:t>Procedure to transfer Integrity assistance information from UE to LMF</w:t>
            </w:r>
            <w:r w:rsidRPr="00E02D1D">
              <w:rPr>
                <w:rFonts w:ascii="Arial" w:eastAsia="Yu Mincho" w:hAnsi="Arial" w:cs="Arial"/>
                <w:sz w:val="16"/>
                <w:szCs w:val="16"/>
              </w:rPr>
              <w:t xml:space="preserve"> </w:t>
            </w:r>
          </w:p>
          <w:p w14:paraId="732C9593" w14:textId="77777777" w:rsidR="00E02D1D" w:rsidRPr="00E02D1D" w:rsidRDefault="00E02D1D" w:rsidP="00E02D1D">
            <w:pPr>
              <w:widowControl/>
              <w:spacing w:after="180"/>
              <w:jc w:val="left"/>
              <w:rPr>
                <w:rFonts w:ascii="Arial" w:hAnsi="Arial" w:cs="Arial"/>
                <w:sz w:val="16"/>
                <w:szCs w:val="16"/>
              </w:rPr>
            </w:pPr>
          </w:p>
        </w:tc>
      </w:tr>
      <w:tr w:rsidR="00E02D1D" w:rsidRPr="00E02D1D" w14:paraId="45D7E4E1" w14:textId="77777777" w:rsidTr="00D92B31">
        <w:tc>
          <w:tcPr>
            <w:tcW w:w="5000" w:type="pct"/>
            <w:gridSpan w:val="6"/>
          </w:tcPr>
          <w:p w14:paraId="2B29283B" w14:textId="77777777" w:rsidR="00E02D1D" w:rsidRPr="00E02D1D" w:rsidRDefault="00E02D1D" w:rsidP="00E02D1D">
            <w:pPr>
              <w:keepNext/>
              <w:keepLines/>
              <w:widowControl/>
              <w:ind w:left="851" w:hanging="851"/>
              <w:jc w:val="left"/>
              <w:rPr>
                <w:rFonts w:ascii="Arial" w:hAnsi="Arial"/>
                <w:sz w:val="16"/>
                <w:szCs w:val="16"/>
                <w:lang w:eastAsia="en-US"/>
              </w:rPr>
            </w:pPr>
            <w:r w:rsidRPr="00E02D1D">
              <w:rPr>
                <w:rFonts w:ascii="Arial" w:hAnsi="Arial"/>
                <w:sz w:val="16"/>
                <w:szCs w:val="16"/>
                <w:lang w:eastAsia="en-US"/>
              </w:rPr>
              <w:t>NOTE:</w:t>
            </w:r>
            <w:r w:rsidRPr="00E02D1D">
              <w:rPr>
                <w:rFonts w:ascii="Arial" w:hAnsi="Arial"/>
                <w:sz w:val="16"/>
                <w:szCs w:val="16"/>
                <w:lang w:eastAsia="en-US"/>
              </w:rPr>
              <w:tab/>
              <w:t>The table provides a summary of considerations and the final details and specification impacts are FFS in the WI.</w:t>
            </w:r>
          </w:p>
          <w:p w14:paraId="64F93680" w14:textId="77777777" w:rsidR="00E02D1D" w:rsidRPr="00E02D1D" w:rsidRDefault="00E02D1D" w:rsidP="00E02D1D">
            <w:pPr>
              <w:keepNext/>
              <w:keepLines/>
              <w:widowControl/>
              <w:ind w:left="851" w:hanging="851"/>
              <w:jc w:val="left"/>
              <w:rPr>
                <w:rFonts w:ascii="Arial" w:hAnsi="Arial"/>
                <w:sz w:val="16"/>
                <w:szCs w:val="16"/>
                <w:lang w:eastAsia="en-US"/>
              </w:rPr>
            </w:pPr>
            <w:r w:rsidRPr="00E02D1D">
              <w:rPr>
                <w:rFonts w:ascii="Arial" w:hAnsi="Arial"/>
                <w:sz w:val="16"/>
                <w:szCs w:val="16"/>
                <w:lang w:eastAsia="en-US"/>
              </w:rPr>
              <w:t>*NOTE:</w:t>
            </w:r>
            <w:r w:rsidRPr="00E02D1D">
              <w:rPr>
                <w:rFonts w:ascii="Arial" w:hAnsi="Arial"/>
                <w:sz w:val="16"/>
                <w:szCs w:val="16"/>
                <w:lang w:eastAsia="en-US"/>
              </w:rPr>
              <w:tab/>
              <w:t>Examples of KPIs are the TIR, AL, TTA. Examples of Integrity results are the PL and Integrity Availability.</w:t>
            </w:r>
          </w:p>
          <w:p w14:paraId="47ACA8E3" w14:textId="77777777" w:rsidR="00E02D1D" w:rsidRPr="00E02D1D" w:rsidRDefault="00E02D1D" w:rsidP="00E02D1D">
            <w:pPr>
              <w:keepNext/>
              <w:keepLines/>
              <w:widowControl/>
              <w:ind w:left="851" w:hanging="851"/>
              <w:jc w:val="left"/>
              <w:rPr>
                <w:sz w:val="16"/>
                <w:szCs w:val="16"/>
                <w:lang w:eastAsia="en-US"/>
              </w:rPr>
            </w:pPr>
            <w:r w:rsidRPr="00E02D1D">
              <w:rPr>
                <w:rFonts w:ascii="Arial" w:hAnsi="Arial"/>
                <w:sz w:val="16"/>
                <w:szCs w:val="16"/>
                <w:lang w:eastAsia="en-US"/>
              </w:rPr>
              <w:t>**NOTE:</w:t>
            </w:r>
            <w:r w:rsidRPr="00E02D1D">
              <w:rPr>
                <w:rFonts w:ascii="Arial" w:hAnsi="Arial"/>
                <w:sz w:val="16"/>
                <w:szCs w:val="16"/>
                <w:lang w:eastAsia="en-US"/>
              </w:rPr>
              <w:tab/>
              <w:t>From LMF to UE does not mean the integrity assistance information is generated by the LMF.</w:t>
            </w:r>
          </w:p>
        </w:tc>
      </w:tr>
    </w:tbl>
    <w:p w14:paraId="24E8FB33" w14:textId="54CA7550" w:rsidR="00C711DF" w:rsidRPr="005877A6" w:rsidRDefault="00C711DF" w:rsidP="00B71F92">
      <w:pPr>
        <w:widowControl/>
        <w:overflowPunct w:val="0"/>
        <w:autoSpaceDE w:val="0"/>
        <w:autoSpaceDN w:val="0"/>
        <w:adjustRightInd w:val="0"/>
        <w:spacing w:after="120" w:line="288" w:lineRule="auto"/>
        <w:textAlignment w:val="baseline"/>
        <w:rPr>
          <w:rFonts w:eastAsia="宋体"/>
          <w:b/>
          <w:bCs/>
          <w:sz w:val="20"/>
          <w:szCs w:val="20"/>
          <w:lang w:val="en-GB"/>
        </w:rPr>
      </w:pPr>
      <w:r w:rsidRPr="005877A6">
        <w:rPr>
          <w:rFonts w:eastAsia="宋体"/>
          <w:b/>
          <w:bCs/>
          <w:sz w:val="20"/>
          <w:szCs w:val="20"/>
          <w:lang w:val="en-GB" w:eastAsia="en-US"/>
        </w:rPr>
        <w:t xml:space="preserve">Table </w:t>
      </w:r>
      <w:r w:rsidR="008F32DA" w:rsidRPr="005877A6">
        <w:rPr>
          <w:rFonts w:eastAsia="宋体"/>
          <w:b/>
          <w:bCs/>
          <w:sz w:val="20"/>
          <w:szCs w:val="20"/>
          <w:lang w:val="en-GB" w:eastAsia="en-US"/>
        </w:rPr>
        <w:t>1</w:t>
      </w:r>
      <w:r w:rsidRPr="005877A6">
        <w:rPr>
          <w:rFonts w:eastAsia="宋体"/>
          <w:b/>
          <w:bCs/>
          <w:sz w:val="20"/>
          <w:szCs w:val="20"/>
          <w:lang w:val="en-GB" w:eastAsia="en-US"/>
        </w:rPr>
        <w:t>: Summary of network-assisted (UE-Based) and UE-assisted (LMF-Based) positioning integrity mode considerations</w:t>
      </w:r>
    </w:p>
    <w:p w14:paraId="73C99A6A" w14:textId="6EF009D7" w:rsidR="00725E0A" w:rsidRPr="005877A6" w:rsidRDefault="00EB33A8" w:rsidP="00B71F92">
      <w:pPr>
        <w:widowControl/>
        <w:overflowPunct w:val="0"/>
        <w:autoSpaceDE w:val="0"/>
        <w:autoSpaceDN w:val="0"/>
        <w:adjustRightInd w:val="0"/>
        <w:spacing w:after="120" w:line="288" w:lineRule="auto"/>
        <w:textAlignment w:val="baseline"/>
        <w:rPr>
          <w:rFonts w:eastAsia="宋体"/>
          <w:bCs/>
          <w:sz w:val="20"/>
          <w:szCs w:val="20"/>
          <w:lang w:val="en-GB"/>
        </w:rPr>
      </w:pPr>
      <w:r w:rsidRPr="005877A6">
        <w:rPr>
          <w:rFonts w:eastAsia="宋体"/>
          <w:bCs/>
          <w:sz w:val="20"/>
          <w:szCs w:val="20"/>
        </w:rPr>
        <w:t xml:space="preserve">For MO-LR with UE-based positioning integrity mode, </w:t>
      </w:r>
      <w:bookmarkStart w:id="13" w:name="_Hlk78961366"/>
      <w:r w:rsidRPr="005877A6">
        <w:rPr>
          <w:rFonts w:eastAsia="宋体"/>
          <w:bCs/>
          <w:sz w:val="20"/>
          <w:szCs w:val="20"/>
        </w:rPr>
        <w:t xml:space="preserve">both the source of KPIs and integrity results are </w:t>
      </w:r>
      <w:r w:rsidRPr="005877A6">
        <w:rPr>
          <w:rFonts w:eastAsia="宋体"/>
          <w:bCs/>
          <w:sz w:val="20"/>
          <w:szCs w:val="20"/>
          <w:lang w:val="en-GB"/>
        </w:rPr>
        <w:t>UE internal implementation.</w:t>
      </w:r>
      <w:r w:rsidR="00817A20" w:rsidRPr="005877A6">
        <w:rPr>
          <w:rFonts w:eastAsia="宋体"/>
          <w:bCs/>
          <w:sz w:val="20"/>
          <w:szCs w:val="20"/>
          <w:lang w:val="en-GB"/>
        </w:rPr>
        <w:t xml:space="preserve"> Only some Feared </w:t>
      </w:r>
      <w:proofErr w:type="gramStart"/>
      <w:r w:rsidR="00817A20" w:rsidRPr="005877A6">
        <w:rPr>
          <w:rFonts w:eastAsia="宋体"/>
          <w:bCs/>
          <w:sz w:val="20"/>
          <w:szCs w:val="20"/>
          <w:lang w:val="en-GB"/>
        </w:rPr>
        <w:t>events(</w:t>
      </w:r>
      <w:proofErr w:type="gramEnd"/>
      <w:r w:rsidR="00817A20" w:rsidRPr="005877A6">
        <w:rPr>
          <w:rFonts w:eastAsia="宋体"/>
          <w:bCs/>
          <w:sz w:val="20"/>
          <w:szCs w:val="20"/>
          <w:lang w:val="en-GB"/>
        </w:rPr>
        <w:t>i.e., Feared events in the GNSS Assistance Data, Feared events in transmitting the data to the UE, and GNSS feared events if needed to be addressed for positioning integrity) are needed to be transferred from LMF to UE.</w:t>
      </w:r>
      <w:bookmarkEnd w:id="13"/>
      <w:r w:rsidR="00E4692B" w:rsidRPr="005877A6">
        <w:rPr>
          <w:rFonts w:eastAsia="宋体"/>
          <w:bCs/>
          <w:sz w:val="20"/>
          <w:szCs w:val="20"/>
          <w:lang w:val="en-GB"/>
        </w:rPr>
        <w:t xml:space="preserve"> Considering that LMF will not know the integrity need due to the lack of KPI in this case, </w:t>
      </w:r>
      <w:r w:rsidR="00E248F3" w:rsidRPr="005877A6">
        <w:rPr>
          <w:rFonts w:eastAsia="宋体"/>
          <w:bCs/>
          <w:sz w:val="20"/>
          <w:szCs w:val="20"/>
          <w:lang w:val="en-GB"/>
        </w:rPr>
        <w:t xml:space="preserve">LMF will not provide the Feared events to UE without UE’s request for </w:t>
      </w:r>
      <w:bookmarkStart w:id="14" w:name="_Hlk78961101"/>
      <w:r w:rsidR="00E248F3" w:rsidRPr="005877A6">
        <w:rPr>
          <w:rFonts w:eastAsia="宋体"/>
          <w:bCs/>
          <w:sz w:val="20"/>
          <w:szCs w:val="20"/>
          <w:lang w:val="en-GB"/>
        </w:rPr>
        <w:t>Feared events</w:t>
      </w:r>
      <w:bookmarkEnd w:id="14"/>
      <w:r w:rsidR="00E248F3" w:rsidRPr="005877A6">
        <w:rPr>
          <w:rFonts w:eastAsia="宋体"/>
          <w:bCs/>
          <w:sz w:val="20"/>
          <w:szCs w:val="20"/>
          <w:lang w:val="en-GB"/>
        </w:rPr>
        <w:t xml:space="preserve">. </w:t>
      </w:r>
      <w:bookmarkStart w:id="15" w:name="_Hlk78962705"/>
      <w:r w:rsidR="00901810" w:rsidRPr="005877A6">
        <w:rPr>
          <w:rFonts w:eastAsia="宋体"/>
          <w:bCs/>
          <w:sz w:val="20"/>
          <w:szCs w:val="20"/>
          <w:lang w:val="en-GB"/>
        </w:rPr>
        <w:t>Besides, i</w:t>
      </w:r>
      <w:r w:rsidR="00017C62" w:rsidRPr="005877A6">
        <w:rPr>
          <w:rFonts w:eastAsia="宋体"/>
          <w:bCs/>
          <w:sz w:val="20"/>
          <w:szCs w:val="20"/>
          <w:lang w:val="en-GB"/>
        </w:rPr>
        <w:t xml:space="preserve">n our understanding, reusing the current LPP messages and procedures can </w:t>
      </w:r>
      <w:r w:rsidR="00914476" w:rsidRPr="005877A6">
        <w:rPr>
          <w:rFonts w:eastAsia="宋体"/>
          <w:bCs/>
          <w:sz w:val="20"/>
          <w:szCs w:val="20"/>
          <w:lang w:val="en-GB"/>
        </w:rPr>
        <w:t>save signalling consumption</w:t>
      </w:r>
      <w:r w:rsidR="00017C62" w:rsidRPr="005877A6">
        <w:rPr>
          <w:rFonts w:eastAsia="宋体"/>
          <w:bCs/>
          <w:sz w:val="20"/>
          <w:szCs w:val="20"/>
          <w:lang w:val="en-GB"/>
        </w:rPr>
        <w:t xml:space="preserve"> and </w:t>
      </w:r>
      <w:r w:rsidR="00914476" w:rsidRPr="005877A6">
        <w:rPr>
          <w:rFonts w:eastAsia="宋体"/>
          <w:bCs/>
          <w:sz w:val="20"/>
          <w:szCs w:val="20"/>
          <w:lang w:val="en-GB"/>
        </w:rPr>
        <w:t>decrease</w:t>
      </w:r>
      <w:r w:rsidR="00017C62" w:rsidRPr="005877A6">
        <w:rPr>
          <w:rFonts w:eastAsia="宋体"/>
          <w:bCs/>
          <w:sz w:val="20"/>
          <w:szCs w:val="20"/>
          <w:lang w:val="en-GB"/>
        </w:rPr>
        <w:t xml:space="preserve"> the standard effort. </w:t>
      </w:r>
      <w:bookmarkEnd w:id="15"/>
      <w:r w:rsidR="00CD088F" w:rsidRPr="005877A6">
        <w:rPr>
          <w:rFonts w:eastAsia="宋体"/>
          <w:bCs/>
          <w:sz w:val="20"/>
          <w:szCs w:val="20"/>
          <w:lang w:val="en-GB"/>
        </w:rPr>
        <w:t xml:space="preserve">Therefore, </w:t>
      </w:r>
      <w:r w:rsidR="002200B2" w:rsidRPr="005877A6">
        <w:rPr>
          <w:rFonts w:eastAsia="宋体"/>
          <w:bCs/>
          <w:sz w:val="20"/>
          <w:szCs w:val="20"/>
          <w:lang w:val="en-GB"/>
        </w:rPr>
        <w:t xml:space="preserve">based on the analysis above, </w:t>
      </w:r>
      <w:r w:rsidR="00CD088F" w:rsidRPr="005877A6">
        <w:rPr>
          <w:rFonts w:eastAsia="宋体"/>
          <w:bCs/>
          <w:sz w:val="20"/>
          <w:szCs w:val="20"/>
          <w:lang w:val="en-GB"/>
        </w:rPr>
        <w:t xml:space="preserve">referring to the current LPP messages and procedures, Assistance Data Transfer procedure can be </w:t>
      </w:r>
      <w:bookmarkStart w:id="16" w:name="_Hlk78963053"/>
      <w:r w:rsidR="00D429B0" w:rsidRPr="005877A6">
        <w:rPr>
          <w:rFonts w:eastAsia="宋体"/>
          <w:bCs/>
          <w:sz w:val="20"/>
          <w:szCs w:val="20"/>
          <w:lang w:val="en-GB"/>
        </w:rPr>
        <w:t>enhance</w:t>
      </w:r>
      <w:r w:rsidR="00CD088F" w:rsidRPr="005877A6">
        <w:rPr>
          <w:rFonts w:eastAsia="宋体"/>
          <w:bCs/>
          <w:sz w:val="20"/>
          <w:szCs w:val="20"/>
          <w:lang w:val="en-GB"/>
        </w:rPr>
        <w:t>d</w:t>
      </w:r>
      <w:bookmarkEnd w:id="16"/>
      <w:r w:rsidR="00CD088F" w:rsidRPr="005877A6">
        <w:rPr>
          <w:rFonts w:eastAsia="宋体"/>
          <w:bCs/>
          <w:sz w:val="20"/>
          <w:szCs w:val="20"/>
          <w:lang w:val="en-GB"/>
        </w:rPr>
        <w:t xml:space="preserve"> to transfer positioning integrity assistance </w:t>
      </w:r>
      <w:proofErr w:type="gramStart"/>
      <w:r w:rsidR="00CD088F" w:rsidRPr="005877A6">
        <w:rPr>
          <w:rFonts w:eastAsia="宋体"/>
          <w:bCs/>
          <w:sz w:val="20"/>
          <w:szCs w:val="20"/>
          <w:lang w:val="en-GB"/>
        </w:rPr>
        <w:t>information(</w:t>
      </w:r>
      <w:proofErr w:type="spellStart"/>
      <w:proofErr w:type="gramEnd"/>
      <w:r w:rsidR="00CD088F" w:rsidRPr="005877A6">
        <w:rPr>
          <w:rFonts w:eastAsia="宋体"/>
          <w:bCs/>
          <w:sz w:val="20"/>
          <w:szCs w:val="20"/>
          <w:lang w:val="en-GB"/>
        </w:rPr>
        <w:t>i.e</w:t>
      </w:r>
      <w:proofErr w:type="spellEnd"/>
      <w:r w:rsidR="00CD088F" w:rsidRPr="005877A6">
        <w:rPr>
          <w:rFonts w:eastAsia="宋体"/>
          <w:bCs/>
          <w:sz w:val="20"/>
          <w:szCs w:val="20"/>
          <w:lang w:val="en-GB"/>
        </w:rPr>
        <w:t xml:space="preserve">, Feared events) from LMF to UE. Besides, UE will request LMF for Feared events by </w:t>
      </w:r>
      <w:proofErr w:type="spellStart"/>
      <w:r w:rsidR="00CD088F" w:rsidRPr="005877A6">
        <w:rPr>
          <w:rFonts w:eastAsia="宋体"/>
          <w:bCs/>
          <w:i/>
          <w:iCs/>
          <w:sz w:val="20"/>
          <w:szCs w:val="20"/>
          <w:lang w:val="en-GB"/>
        </w:rPr>
        <w:t>RequestAssistanceData</w:t>
      </w:r>
      <w:proofErr w:type="spellEnd"/>
      <w:r w:rsidR="00CD088F" w:rsidRPr="005877A6">
        <w:rPr>
          <w:rFonts w:eastAsia="宋体"/>
          <w:bCs/>
          <w:sz w:val="20"/>
          <w:szCs w:val="20"/>
          <w:lang w:val="en-GB"/>
        </w:rPr>
        <w:t xml:space="preserve"> message and LMF will provide Feared events to UE by </w:t>
      </w:r>
      <w:proofErr w:type="spellStart"/>
      <w:r w:rsidR="00CD088F" w:rsidRPr="005877A6">
        <w:rPr>
          <w:rFonts w:eastAsia="宋体"/>
          <w:bCs/>
          <w:i/>
          <w:iCs/>
          <w:sz w:val="20"/>
          <w:szCs w:val="20"/>
          <w:lang w:val="en-GB"/>
        </w:rPr>
        <w:t>ProvideAssistanceData</w:t>
      </w:r>
      <w:proofErr w:type="spellEnd"/>
      <w:r w:rsidR="00CD088F" w:rsidRPr="005877A6">
        <w:rPr>
          <w:rFonts w:eastAsia="宋体"/>
          <w:bCs/>
          <w:sz w:val="20"/>
          <w:szCs w:val="20"/>
          <w:lang w:val="en-GB"/>
        </w:rPr>
        <w:t xml:space="preserve"> message.</w:t>
      </w:r>
      <w:r w:rsidR="000A1117" w:rsidRPr="005877A6">
        <w:rPr>
          <w:rFonts w:eastAsia="宋体"/>
          <w:bCs/>
          <w:sz w:val="20"/>
          <w:szCs w:val="20"/>
          <w:lang w:val="en-GB"/>
        </w:rPr>
        <w:t xml:space="preserve"> </w:t>
      </w:r>
      <w:proofErr w:type="gramStart"/>
      <w:r w:rsidR="000A1117" w:rsidRPr="005877A6">
        <w:rPr>
          <w:rFonts w:eastAsia="宋体"/>
          <w:bCs/>
          <w:sz w:val="20"/>
          <w:szCs w:val="20"/>
          <w:lang w:val="en-GB"/>
        </w:rPr>
        <w:t>So</w:t>
      </w:r>
      <w:proofErr w:type="gramEnd"/>
      <w:r w:rsidR="000A1117" w:rsidRPr="005877A6">
        <w:rPr>
          <w:rFonts w:eastAsia="宋体"/>
          <w:bCs/>
          <w:sz w:val="20"/>
          <w:szCs w:val="20"/>
          <w:lang w:val="en-GB"/>
        </w:rPr>
        <w:t xml:space="preserve"> we have the proposal as below,</w:t>
      </w:r>
    </w:p>
    <w:p w14:paraId="607B5AF6" w14:textId="3C4F0376" w:rsidR="00B55ECE" w:rsidRPr="005877A6" w:rsidRDefault="00D31375" w:rsidP="00D31375">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Proposal</w:t>
      </w:r>
      <w:r w:rsidR="005877A6" w:rsidRPr="005877A6">
        <w:rPr>
          <w:rFonts w:eastAsia="宋体"/>
          <w:b/>
          <w:sz w:val="20"/>
          <w:szCs w:val="20"/>
        </w:rPr>
        <w:t xml:space="preserve"> 3</w:t>
      </w:r>
      <w:r w:rsidRPr="005877A6">
        <w:rPr>
          <w:rFonts w:eastAsia="宋体"/>
          <w:b/>
          <w:sz w:val="20"/>
          <w:szCs w:val="20"/>
        </w:rPr>
        <w:t>:</w:t>
      </w:r>
      <w:r w:rsidR="000A795E" w:rsidRPr="005877A6">
        <w:rPr>
          <w:rFonts w:eastAsia="宋体"/>
          <w:b/>
          <w:sz w:val="20"/>
          <w:szCs w:val="20"/>
        </w:rPr>
        <w:t xml:space="preserve"> For </w:t>
      </w:r>
      <w:bookmarkStart w:id="17" w:name="_Hlk78960334"/>
      <w:r w:rsidR="000A795E" w:rsidRPr="005877A6">
        <w:rPr>
          <w:rFonts w:eastAsia="宋体"/>
          <w:b/>
          <w:sz w:val="20"/>
          <w:szCs w:val="20"/>
        </w:rPr>
        <w:t>MO-LR with UE-based positioning integrity mode,</w:t>
      </w:r>
      <w:bookmarkEnd w:id="17"/>
      <w:r w:rsidR="000A795E" w:rsidRPr="005877A6">
        <w:rPr>
          <w:rFonts w:eastAsia="宋体"/>
          <w:b/>
          <w:sz w:val="20"/>
          <w:szCs w:val="20"/>
        </w:rPr>
        <w:t xml:space="preserve"> </w:t>
      </w:r>
    </w:p>
    <w:p w14:paraId="6AA724F9" w14:textId="5DE7EBCB" w:rsidR="00D31375" w:rsidRPr="005877A6" w:rsidRDefault="000A795E" w:rsidP="00B55ECE">
      <w:pPr>
        <w:pStyle w:val="ab"/>
        <w:widowControl/>
        <w:numPr>
          <w:ilvl w:val="0"/>
          <w:numId w:val="24"/>
        </w:numPr>
        <w:overflowPunct w:val="0"/>
        <w:autoSpaceDE w:val="0"/>
        <w:autoSpaceDN w:val="0"/>
        <w:adjustRightInd w:val="0"/>
        <w:spacing w:after="120" w:line="288" w:lineRule="auto"/>
        <w:textAlignment w:val="baseline"/>
        <w:rPr>
          <w:rFonts w:eastAsia="宋体"/>
          <w:b/>
          <w:sz w:val="20"/>
          <w:szCs w:val="20"/>
        </w:rPr>
      </w:pPr>
      <w:bookmarkStart w:id="18" w:name="_Hlk78961045"/>
      <w:r w:rsidRPr="005877A6">
        <w:rPr>
          <w:rFonts w:eastAsia="宋体"/>
          <w:b/>
          <w:sz w:val="20"/>
          <w:szCs w:val="20"/>
        </w:rPr>
        <w:lastRenderedPageBreak/>
        <w:t>Assistance Data Transfer procedure</w:t>
      </w:r>
      <w:bookmarkEnd w:id="18"/>
      <w:r w:rsidR="004E2611" w:rsidRPr="005877A6">
        <w:rPr>
          <w:rFonts w:eastAsia="宋体"/>
          <w:b/>
          <w:sz w:val="20"/>
          <w:szCs w:val="20"/>
        </w:rPr>
        <w:t xml:space="preserve"> </w:t>
      </w:r>
      <w:r w:rsidR="006859B4" w:rsidRPr="005877A6">
        <w:rPr>
          <w:rFonts w:eastAsia="宋体"/>
          <w:b/>
          <w:sz w:val="20"/>
          <w:szCs w:val="20"/>
        </w:rPr>
        <w:t xml:space="preserve">(i.e., </w:t>
      </w:r>
      <w:proofErr w:type="spellStart"/>
      <w:r w:rsidR="006859B4" w:rsidRPr="005877A6">
        <w:rPr>
          <w:rFonts w:eastAsia="宋体"/>
          <w:b/>
          <w:sz w:val="20"/>
          <w:szCs w:val="20"/>
        </w:rPr>
        <w:t>RequestAssistanceData</w:t>
      </w:r>
      <w:proofErr w:type="spellEnd"/>
      <w:r w:rsidR="00BF4E5C" w:rsidRPr="005877A6">
        <w:rPr>
          <w:rFonts w:eastAsia="宋体"/>
          <w:b/>
          <w:sz w:val="20"/>
          <w:szCs w:val="20"/>
        </w:rPr>
        <w:t xml:space="preserve"> and </w:t>
      </w:r>
      <w:proofErr w:type="spellStart"/>
      <w:r w:rsidR="00BF4E5C" w:rsidRPr="005877A6">
        <w:rPr>
          <w:rFonts w:eastAsia="宋体"/>
          <w:b/>
          <w:sz w:val="20"/>
          <w:szCs w:val="20"/>
        </w:rPr>
        <w:t>ProvideAssistanceData</w:t>
      </w:r>
      <w:proofErr w:type="spellEnd"/>
      <w:r w:rsidR="00BF4E5C" w:rsidRPr="005877A6">
        <w:rPr>
          <w:rFonts w:eastAsia="宋体"/>
          <w:b/>
          <w:sz w:val="20"/>
          <w:szCs w:val="20"/>
        </w:rPr>
        <w:t>)</w:t>
      </w:r>
      <w:r w:rsidR="006859B4" w:rsidRPr="005877A6">
        <w:rPr>
          <w:rFonts w:eastAsia="宋体"/>
          <w:b/>
          <w:sz w:val="20"/>
          <w:szCs w:val="20"/>
        </w:rPr>
        <w:t xml:space="preserve"> </w:t>
      </w:r>
      <w:bookmarkStart w:id="19" w:name="_Hlk78961061"/>
      <w:r w:rsidR="006859B4" w:rsidRPr="005877A6">
        <w:rPr>
          <w:rFonts w:eastAsia="宋体"/>
          <w:b/>
          <w:sz w:val="20"/>
          <w:szCs w:val="20"/>
        </w:rPr>
        <w:t xml:space="preserve">can be </w:t>
      </w:r>
      <w:r w:rsidR="00D429B0" w:rsidRPr="005877A6">
        <w:rPr>
          <w:rFonts w:eastAsia="宋体"/>
          <w:b/>
          <w:bCs/>
          <w:sz w:val="20"/>
          <w:szCs w:val="20"/>
          <w:lang w:val="en-GB"/>
        </w:rPr>
        <w:t>enhanced</w:t>
      </w:r>
      <w:r w:rsidR="006859B4" w:rsidRPr="005877A6">
        <w:rPr>
          <w:rFonts w:eastAsia="宋体"/>
          <w:b/>
          <w:sz w:val="20"/>
          <w:szCs w:val="20"/>
        </w:rPr>
        <w:t xml:space="preserve"> to </w:t>
      </w:r>
      <w:r w:rsidR="00BF4E5C" w:rsidRPr="005877A6">
        <w:rPr>
          <w:rFonts w:eastAsia="宋体"/>
          <w:b/>
          <w:sz w:val="20"/>
          <w:szCs w:val="20"/>
        </w:rPr>
        <w:t xml:space="preserve">transfer </w:t>
      </w:r>
      <w:bookmarkStart w:id="20" w:name="_Hlk78987733"/>
      <w:r w:rsidR="000F4C7F" w:rsidRPr="005877A6">
        <w:rPr>
          <w:rFonts w:eastAsia="宋体"/>
          <w:b/>
          <w:sz w:val="20"/>
          <w:szCs w:val="20"/>
        </w:rPr>
        <w:t>p</w:t>
      </w:r>
      <w:r w:rsidR="00BF4E5C" w:rsidRPr="005877A6">
        <w:rPr>
          <w:rFonts w:eastAsia="宋体"/>
          <w:b/>
          <w:sz w:val="20"/>
          <w:szCs w:val="20"/>
        </w:rPr>
        <w:t xml:space="preserve">ositioning </w:t>
      </w:r>
      <w:r w:rsidR="000F4C7F" w:rsidRPr="005877A6">
        <w:rPr>
          <w:rFonts w:eastAsia="宋体"/>
          <w:b/>
          <w:sz w:val="20"/>
          <w:szCs w:val="20"/>
        </w:rPr>
        <w:t>i</w:t>
      </w:r>
      <w:r w:rsidR="00BF4E5C" w:rsidRPr="005877A6">
        <w:rPr>
          <w:rFonts w:eastAsia="宋体"/>
          <w:b/>
          <w:sz w:val="20"/>
          <w:szCs w:val="20"/>
        </w:rPr>
        <w:t xml:space="preserve">ntegrity </w:t>
      </w:r>
      <w:bookmarkStart w:id="21" w:name="_Hlk78958186"/>
      <w:r w:rsidR="00BF4E5C" w:rsidRPr="005877A6">
        <w:rPr>
          <w:rFonts w:eastAsia="宋体"/>
          <w:b/>
          <w:sz w:val="20"/>
          <w:szCs w:val="20"/>
        </w:rPr>
        <w:t>assistance</w:t>
      </w:r>
      <w:bookmarkEnd w:id="21"/>
      <w:r w:rsidR="00BF4E5C" w:rsidRPr="005877A6">
        <w:rPr>
          <w:rFonts w:eastAsia="宋体"/>
          <w:b/>
          <w:sz w:val="20"/>
          <w:szCs w:val="20"/>
        </w:rPr>
        <w:t xml:space="preserve"> </w:t>
      </w:r>
      <w:proofErr w:type="gramStart"/>
      <w:r w:rsidR="00BF4E5C" w:rsidRPr="005877A6">
        <w:rPr>
          <w:rFonts w:eastAsia="宋体"/>
          <w:b/>
          <w:sz w:val="20"/>
          <w:szCs w:val="20"/>
        </w:rPr>
        <w:t>information</w:t>
      </w:r>
      <w:bookmarkEnd w:id="20"/>
      <w:r w:rsidR="00BF4E5C" w:rsidRPr="005877A6">
        <w:rPr>
          <w:rFonts w:eastAsia="宋体"/>
          <w:b/>
          <w:sz w:val="20"/>
          <w:szCs w:val="20"/>
        </w:rPr>
        <w:t>(</w:t>
      </w:r>
      <w:proofErr w:type="spellStart"/>
      <w:proofErr w:type="gramEnd"/>
      <w:r w:rsidR="00BF4E5C" w:rsidRPr="005877A6">
        <w:rPr>
          <w:rFonts w:eastAsia="宋体"/>
          <w:b/>
          <w:sz w:val="20"/>
          <w:szCs w:val="20"/>
        </w:rPr>
        <w:t>i.e</w:t>
      </w:r>
      <w:proofErr w:type="spellEnd"/>
      <w:r w:rsidR="00BF4E5C" w:rsidRPr="005877A6">
        <w:rPr>
          <w:rFonts w:eastAsia="宋体"/>
          <w:b/>
          <w:sz w:val="20"/>
          <w:szCs w:val="20"/>
        </w:rPr>
        <w:t>,</w:t>
      </w:r>
      <w:r w:rsidR="000F4C7F" w:rsidRPr="005877A6">
        <w:rPr>
          <w:rFonts w:ascii="Arial" w:eastAsia="宋体" w:hAnsi="Arial" w:cs="Arial"/>
          <w:sz w:val="20"/>
          <w:szCs w:val="20"/>
          <w:lang w:val="en-GB" w:eastAsia="en-US"/>
        </w:rPr>
        <w:t xml:space="preserve"> </w:t>
      </w:r>
      <w:r w:rsidR="000F4C7F" w:rsidRPr="005877A6">
        <w:rPr>
          <w:rFonts w:eastAsia="宋体"/>
          <w:b/>
          <w:sz w:val="20"/>
          <w:szCs w:val="20"/>
          <w:lang w:val="en-GB"/>
        </w:rPr>
        <w:t>Feared events</w:t>
      </w:r>
      <w:r w:rsidR="00BF4E5C" w:rsidRPr="005877A6">
        <w:rPr>
          <w:rFonts w:eastAsia="宋体"/>
          <w:b/>
          <w:sz w:val="20"/>
          <w:szCs w:val="20"/>
        </w:rPr>
        <w:t>) from LMF to UE</w:t>
      </w:r>
      <w:r w:rsidR="00D31375" w:rsidRPr="005877A6">
        <w:rPr>
          <w:rFonts w:eastAsia="宋体"/>
          <w:b/>
          <w:sz w:val="20"/>
          <w:szCs w:val="20"/>
        </w:rPr>
        <w:t>.</w:t>
      </w:r>
    </w:p>
    <w:bookmarkEnd w:id="19"/>
    <w:p w14:paraId="46E7E5D7" w14:textId="7E61A42B" w:rsidR="00403BCF" w:rsidRPr="005877A6" w:rsidRDefault="000A1117" w:rsidP="00D31375">
      <w:pPr>
        <w:widowControl/>
        <w:overflowPunct w:val="0"/>
        <w:autoSpaceDE w:val="0"/>
        <w:autoSpaceDN w:val="0"/>
        <w:adjustRightInd w:val="0"/>
        <w:spacing w:after="120" w:line="288" w:lineRule="auto"/>
        <w:textAlignment w:val="baseline"/>
        <w:rPr>
          <w:rFonts w:eastAsia="宋体"/>
          <w:bCs/>
          <w:sz w:val="20"/>
          <w:szCs w:val="20"/>
          <w:lang w:val="en-GB"/>
        </w:rPr>
      </w:pPr>
      <w:r w:rsidRPr="005877A6">
        <w:rPr>
          <w:rFonts w:eastAsia="宋体"/>
          <w:bCs/>
          <w:sz w:val="20"/>
          <w:szCs w:val="20"/>
        </w:rPr>
        <w:t>For MT-LR with LMF-based positioning integrity mode,</w:t>
      </w:r>
      <w:r w:rsidR="00403BCF" w:rsidRPr="005877A6">
        <w:rPr>
          <w:rFonts w:eastAsia="宋体"/>
          <w:bCs/>
          <w:sz w:val="20"/>
          <w:szCs w:val="20"/>
        </w:rPr>
        <w:t xml:space="preserve"> both the source of KPIs and integrity results are </w:t>
      </w:r>
      <w:r w:rsidR="00EA652C" w:rsidRPr="005877A6">
        <w:rPr>
          <w:rFonts w:eastAsia="宋体"/>
          <w:bCs/>
          <w:sz w:val="20"/>
          <w:szCs w:val="20"/>
          <w:lang w:val="en-GB"/>
        </w:rPr>
        <w:t xml:space="preserve">LMF </w:t>
      </w:r>
      <w:r w:rsidR="00403BCF" w:rsidRPr="005877A6">
        <w:rPr>
          <w:rFonts w:eastAsia="宋体"/>
          <w:bCs/>
          <w:sz w:val="20"/>
          <w:szCs w:val="20"/>
          <w:lang w:val="en-GB"/>
        </w:rPr>
        <w:t>implementation. Only some Feared events</w:t>
      </w:r>
      <w:r w:rsidR="005210DB" w:rsidRPr="005877A6">
        <w:rPr>
          <w:rFonts w:eastAsia="宋体"/>
          <w:bCs/>
          <w:sz w:val="20"/>
          <w:szCs w:val="20"/>
          <w:lang w:val="en-GB"/>
        </w:rPr>
        <w:t xml:space="preserve"> </w:t>
      </w:r>
      <w:r w:rsidR="00403BCF" w:rsidRPr="005877A6">
        <w:rPr>
          <w:rFonts w:eastAsia="宋体"/>
          <w:bCs/>
          <w:sz w:val="20"/>
          <w:szCs w:val="20"/>
          <w:lang w:val="en-GB"/>
        </w:rPr>
        <w:t xml:space="preserve">are needed to be transferred from </w:t>
      </w:r>
      <w:r w:rsidR="005210DB" w:rsidRPr="005877A6">
        <w:rPr>
          <w:rFonts w:eastAsia="宋体"/>
          <w:bCs/>
          <w:sz w:val="20"/>
          <w:szCs w:val="20"/>
          <w:lang w:val="en-GB"/>
        </w:rPr>
        <w:t xml:space="preserve">UE to </w:t>
      </w:r>
      <w:r w:rsidR="00403BCF" w:rsidRPr="005877A6">
        <w:rPr>
          <w:rFonts w:eastAsia="宋体"/>
          <w:bCs/>
          <w:sz w:val="20"/>
          <w:szCs w:val="20"/>
          <w:lang w:val="en-GB"/>
        </w:rPr>
        <w:t>LMF.</w:t>
      </w:r>
      <w:r w:rsidR="00AF0473" w:rsidRPr="005877A6">
        <w:rPr>
          <w:sz w:val="20"/>
          <w:szCs w:val="20"/>
        </w:rPr>
        <w:t xml:space="preserve"> </w:t>
      </w:r>
      <w:r w:rsidR="00FE6566" w:rsidRPr="005877A6">
        <w:rPr>
          <w:rFonts w:eastAsia="宋体"/>
          <w:bCs/>
          <w:sz w:val="20"/>
          <w:szCs w:val="20"/>
          <w:lang w:val="en-GB"/>
        </w:rPr>
        <w:t xml:space="preserve">In our understanding, reusing the current LPP messages and procedures can save signalling consumption and decrease the standard effort. </w:t>
      </w:r>
      <w:r w:rsidR="00AF0473" w:rsidRPr="005877A6">
        <w:rPr>
          <w:rFonts w:eastAsia="宋体"/>
          <w:bCs/>
          <w:sz w:val="20"/>
          <w:szCs w:val="20"/>
          <w:lang w:val="en-GB"/>
        </w:rPr>
        <w:t>Referring to the current LPP messages and procedures,</w:t>
      </w:r>
      <w:r w:rsidR="00AF0473" w:rsidRPr="005877A6">
        <w:rPr>
          <w:sz w:val="20"/>
          <w:szCs w:val="20"/>
        </w:rPr>
        <w:t xml:space="preserve"> </w:t>
      </w:r>
      <w:r w:rsidR="00AF0473" w:rsidRPr="005877A6">
        <w:rPr>
          <w:rFonts w:eastAsia="宋体"/>
          <w:bCs/>
          <w:sz w:val="20"/>
          <w:szCs w:val="20"/>
          <w:lang w:val="en-GB"/>
        </w:rPr>
        <w:t xml:space="preserve">Location Information Transfer procedure or Capability Transfer procedure can be </w:t>
      </w:r>
      <w:r w:rsidR="00D429B0" w:rsidRPr="005877A6">
        <w:rPr>
          <w:rFonts w:eastAsia="宋体"/>
          <w:bCs/>
          <w:sz w:val="20"/>
          <w:szCs w:val="20"/>
          <w:lang w:val="en-GB"/>
        </w:rPr>
        <w:t>enhanced</w:t>
      </w:r>
      <w:r w:rsidR="00AF0473" w:rsidRPr="005877A6">
        <w:rPr>
          <w:rFonts w:eastAsia="宋体"/>
          <w:bCs/>
          <w:sz w:val="20"/>
          <w:szCs w:val="20"/>
          <w:lang w:val="en-GB"/>
        </w:rPr>
        <w:t xml:space="preserve"> to transfer positioning integrity assistance </w:t>
      </w:r>
      <w:proofErr w:type="gramStart"/>
      <w:r w:rsidR="00AF0473" w:rsidRPr="005877A6">
        <w:rPr>
          <w:rFonts w:eastAsia="宋体"/>
          <w:bCs/>
          <w:sz w:val="20"/>
          <w:szCs w:val="20"/>
          <w:lang w:val="en-GB"/>
        </w:rPr>
        <w:t>information(</w:t>
      </w:r>
      <w:proofErr w:type="spellStart"/>
      <w:proofErr w:type="gramEnd"/>
      <w:r w:rsidR="00AF0473" w:rsidRPr="005877A6">
        <w:rPr>
          <w:rFonts w:eastAsia="宋体"/>
          <w:bCs/>
          <w:sz w:val="20"/>
          <w:szCs w:val="20"/>
          <w:lang w:val="en-GB"/>
        </w:rPr>
        <w:t>i.e</w:t>
      </w:r>
      <w:proofErr w:type="spellEnd"/>
      <w:r w:rsidR="00AF0473" w:rsidRPr="005877A6">
        <w:rPr>
          <w:rFonts w:eastAsia="宋体"/>
          <w:bCs/>
          <w:sz w:val="20"/>
          <w:szCs w:val="20"/>
          <w:lang w:val="en-GB"/>
        </w:rPr>
        <w:t>, Feared events) from UE to LMF.</w:t>
      </w:r>
      <w:r w:rsidR="00017C62" w:rsidRPr="005877A6">
        <w:rPr>
          <w:rFonts w:eastAsia="宋体"/>
          <w:bCs/>
          <w:sz w:val="20"/>
          <w:szCs w:val="20"/>
          <w:lang w:val="en-GB"/>
        </w:rPr>
        <w:t xml:space="preserve"> Besides, </w:t>
      </w:r>
      <w:r w:rsidR="00D44CB6" w:rsidRPr="005877A6">
        <w:rPr>
          <w:rFonts w:eastAsia="宋体"/>
          <w:bCs/>
          <w:sz w:val="20"/>
          <w:szCs w:val="20"/>
          <w:lang w:val="en-GB"/>
        </w:rPr>
        <w:t xml:space="preserve">in Location Information Transfer procedure, LMF will request UE for Feared events by </w:t>
      </w:r>
      <w:proofErr w:type="spellStart"/>
      <w:r w:rsidR="00D44CB6" w:rsidRPr="005877A6">
        <w:rPr>
          <w:rFonts w:eastAsia="宋体"/>
          <w:bCs/>
          <w:i/>
          <w:iCs/>
          <w:sz w:val="20"/>
          <w:szCs w:val="20"/>
          <w:lang w:val="en-GB"/>
        </w:rPr>
        <w:t>RequestLocationInformation</w:t>
      </w:r>
      <w:proofErr w:type="spellEnd"/>
      <w:r w:rsidR="00D44CB6" w:rsidRPr="005877A6">
        <w:rPr>
          <w:rFonts w:eastAsia="宋体"/>
          <w:bCs/>
          <w:sz w:val="20"/>
          <w:szCs w:val="20"/>
          <w:lang w:val="en-GB"/>
        </w:rPr>
        <w:t xml:space="preserve"> message and UE will provide Feared events to LMF by </w:t>
      </w:r>
      <w:proofErr w:type="spellStart"/>
      <w:r w:rsidR="00D44CB6" w:rsidRPr="005877A6">
        <w:rPr>
          <w:rFonts w:eastAsia="宋体"/>
          <w:bCs/>
          <w:i/>
          <w:iCs/>
          <w:sz w:val="20"/>
          <w:szCs w:val="20"/>
          <w:lang w:val="en-GB"/>
        </w:rPr>
        <w:t>ProvideLocationInformation</w:t>
      </w:r>
      <w:proofErr w:type="spellEnd"/>
      <w:r w:rsidR="00D44CB6" w:rsidRPr="005877A6">
        <w:rPr>
          <w:rFonts w:eastAsia="宋体"/>
          <w:bCs/>
          <w:sz w:val="20"/>
          <w:szCs w:val="20"/>
          <w:lang w:val="en-GB"/>
        </w:rPr>
        <w:t xml:space="preserve"> message.</w:t>
      </w:r>
      <w:r w:rsidR="00815BA6" w:rsidRPr="005877A6">
        <w:rPr>
          <w:rFonts w:eastAsia="宋体"/>
          <w:bCs/>
          <w:sz w:val="20"/>
          <w:szCs w:val="20"/>
          <w:lang w:val="en-GB"/>
        </w:rPr>
        <w:t xml:space="preserve"> In Capability Transfer procedure, LMF will request UE for Feared events by </w:t>
      </w:r>
      <w:proofErr w:type="spellStart"/>
      <w:r w:rsidR="00815BA6" w:rsidRPr="005877A6">
        <w:rPr>
          <w:rFonts w:eastAsia="宋体"/>
          <w:bCs/>
          <w:i/>
          <w:iCs/>
          <w:sz w:val="20"/>
          <w:szCs w:val="20"/>
          <w:lang w:val="en-GB"/>
        </w:rPr>
        <w:t>RequestCapabilities</w:t>
      </w:r>
      <w:proofErr w:type="spellEnd"/>
      <w:r w:rsidR="00815BA6" w:rsidRPr="005877A6">
        <w:rPr>
          <w:rFonts w:eastAsia="宋体"/>
          <w:bCs/>
          <w:sz w:val="20"/>
          <w:szCs w:val="20"/>
          <w:lang w:val="en-GB"/>
        </w:rPr>
        <w:t xml:space="preserve"> message and UE will provide Feared events to LMF by </w:t>
      </w:r>
      <w:proofErr w:type="spellStart"/>
      <w:r w:rsidR="00815BA6" w:rsidRPr="005877A6">
        <w:rPr>
          <w:rFonts w:eastAsia="宋体"/>
          <w:bCs/>
          <w:i/>
          <w:iCs/>
          <w:sz w:val="20"/>
          <w:szCs w:val="20"/>
          <w:lang w:val="en-GB"/>
        </w:rPr>
        <w:t>ProvideCapabilities</w:t>
      </w:r>
      <w:proofErr w:type="spellEnd"/>
      <w:r w:rsidR="00815BA6" w:rsidRPr="005877A6">
        <w:rPr>
          <w:rFonts w:eastAsia="宋体"/>
          <w:bCs/>
          <w:sz w:val="20"/>
          <w:szCs w:val="20"/>
          <w:lang w:val="en-GB"/>
        </w:rPr>
        <w:t xml:space="preserve"> message.</w:t>
      </w:r>
      <w:r w:rsidR="000F0EFA" w:rsidRPr="005877A6">
        <w:rPr>
          <w:rFonts w:eastAsia="宋体"/>
          <w:bCs/>
          <w:sz w:val="20"/>
          <w:szCs w:val="20"/>
          <w:lang w:val="en-GB"/>
        </w:rPr>
        <w:t xml:space="preserve"> </w:t>
      </w:r>
      <w:proofErr w:type="gramStart"/>
      <w:r w:rsidR="000F0EFA" w:rsidRPr="005877A6">
        <w:rPr>
          <w:rFonts w:eastAsia="宋体"/>
          <w:bCs/>
          <w:sz w:val="20"/>
          <w:szCs w:val="20"/>
          <w:lang w:val="en-GB"/>
        </w:rPr>
        <w:t>So</w:t>
      </w:r>
      <w:proofErr w:type="gramEnd"/>
      <w:r w:rsidR="000F0EFA" w:rsidRPr="005877A6">
        <w:rPr>
          <w:rFonts w:eastAsia="宋体"/>
          <w:bCs/>
          <w:sz w:val="20"/>
          <w:szCs w:val="20"/>
          <w:lang w:val="en-GB"/>
        </w:rPr>
        <w:t xml:space="preserve"> we have the proposal as below,</w:t>
      </w:r>
    </w:p>
    <w:p w14:paraId="7BB49D32" w14:textId="661ABDAE" w:rsidR="00B55ECE" w:rsidRPr="005877A6" w:rsidRDefault="00B55ECE" w:rsidP="00B55ECE">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Proposal</w:t>
      </w:r>
      <w:r w:rsidR="005877A6" w:rsidRPr="005877A6">
        <w:rPr>
          <w:rFonts w:eastAsia="宋体"/>
          <w:b/>
          <w:sz w:val="20"/>
          <w:szCs w:val="20"/>
        </w:rPr>
        <w:t xml:space="preserve"> 4</w:t>
      </w:r>
      <w:r w:rsidRPr="005877A6">
        <w:rPr>
          <w:rFonts w:eastAsia="宋体"/>
          <w:b/>
          <w:sz w:val="20"/>
          <w:szCs w:val="20"/>
        </w:rPr>
        <w:t xml:space="preserve">: </w:t>
      </w:r>
      <w:bookmarkStart w:id="22" w:name="_Hlk78961321"/>
      <w:r w:rsidRPr="005877A6">
        <w:rPr>
          <w:rFonts w:eastAsia="宋体"/>
          <w:b/>
          <w:sz w:val="20"/>
          <w:szCs w:val="20"/>
        </w:rPr>
        <w:t>For MT-LR with LMF-based positioning integrity mode,</w:t>
      </w:r>
    </w:p>
    <w:p w14:paraId="5AFF81E5" w14:textId="18D36791" w:rsidR="00B55ECE" w:rsidRPr="005877A6" w:rsidRDefault="00B55ECE" w:rsidP="00B55ECE">
      <w:pPr>
        <w:pStyle w:val="ab"/>
        <w:widowControl/>
        <w:numPr>
          <w:ilvl w:val="0"/>
          <w:numId w:val="23"/>
        </w:numPr>
        <w:overflowPunct w:val="0"/>
        <w:autoSpaceDE w:val="0"/>
        <w:autoSpaceDN w:val="0"/>
        <w:adjustRightInd w:val="0"/>
        <w:spacing w:after="120" w:line="288" w:lineRule="auto"/>
        <w:textAlignment w:val="baseline"/>
        <w:rPr>
          <w:rFonts w:eastAsia="宋体"/>
          <w:b/>
          <w:sz w:val="20"/>
          <w:szCs w:val="20"/>
        </w:rPr>
      </w:pPr>
      <w:bookmarkStart w:id="23" w:name="_Hlk78961560"/>
      <w:bookmarkStart w:id="24" w:name="_Hlk78816542"/>
      <w:bookmarkEnd w:id="22"/>
      <w:r w:rsidRPr="005877A6">
        <w:rPr>
          <w:rFonts w:eastAsia="宋体"/>
          <w:b/>
          <w:sz w:val="20"/>
          <w:szCs w:val="20"/>
        </w:rPr>
        <w:t xml:space="preserve">Location Information Transfer </w:t>
      </w:r>
      <w:proofErr w:type="gramStart"/>
      <w:r w:rsidRPr="005877A6">
        <w:rPr>
          <w:rFonts w:eastAsia="宋体"/>
          <w:b/>
          <w:sz w:val="20"/>
          <w:szCs w:val="20"/>
        </w:rPr>
        <w:t>procedure</w:t>
      </w:r>
      <w:bookmarkEnd w:id="23"/>
      <w:r w:rsidRPr="005877A6">
        <w:rPr>
          <w:rFonts w:eastAsia="宋体"/>
          <w:b/>
          <w:sz w:val="20"/>
          <w:szCs w:val="20"/>
        </w:rPr>
        <w:t>(</w:t>
      </w:r>
      <w:proofErr w:type="gramEnd"/>
      <w:r w:rsidRPr="005877A6">
        <w:rPr>
          <w:rFonts w:eastAsia="宋体"/>
          <w:b/>
          <w:sz w:val="20"/>
          <w:szCs w:val="20"/>
        </w:rPr>
        <w:t xml:space="preserve">i.e., </w:t>
      </w:r>
      <w:bookmarkStart w:id="25" w:name="_Hlk78961856"/>
      <w:proofErr w:type="spellStart"/>
      <w:r w:rsidRPr="005877A6">
        <w:rPr>
          <w:rFonts w:eastAsia="宋体"/>
          <w:b/>
          <w:sz w:val="20"/>
          <w:szCs w:val="20"/>
        </w:rPr>
        <w:t>RequestLocationInformation</w:t>
      </w:r>
      <w:bookmarkEnd w:id="25"/>
      <w:proofErr w:type="spellEnd"/>
      <w:r w:rsidRPr="005877A6">
        <w:rPr>
          <w:rFonts w:eastAsia="宋体"/>
          <w:b/>
          <w:sz w:val="20"/>
          <w:szCs w:val="20"/>
        </w:rPr>
        <w:t xml:space="preserve"> and </w:t>
      </w:r>
      <w:bookmarkStart w:id="26" w:name="_Hlk78961887"/>
      <w:proofErr w:type="spellStart"/>
      <w:r w:rsidRPr="005877A6">
        <w:rPr>
          <w:rFonts w:eastAsia="宋体"/>
          <w:b/>
          <w:sz w:val="20"/>
          <w:szCs w:val="20"/>
        </w:rPr>
        <w:t>ProvideLocationInformation</w:t>
      </w:r>
      <w:bookmarkEnd w:id="26"/>
      <w:proofErr w:type="spellEnd"/>
      <w:r w:rsidRPr="005877A6">
        <w:rPr>
          <w:rFonts w:eastAsia="宋体"/>
          <w:b/>
          <w:sz w:val="20"/>
          <w:szCs w:val="20"/>
        </w:rPr>
        <w:t xml:space="preserve">) or </w:t>
      </w:r>
      <w:bookmarkStart w:id="27" w:name="_Hlk78961578"/>
      <w:r w:rsidRPr="005877A6">
        <w:rPr>
          <w:rFonts w:eastAsia="宋体"/>
          <w:b/>
          <w:sz w:val="20"/>
          <w:szCs w:val="20"/>
        </w:rPr>
        <w:t>Capability Transfer procedure</w:t>
      </w:r>
      <w:bookmarkEnd w:id="27"/>
      <w:r w:rsidRPr="005877A6">
        <w:rPr>
          <w:rFonts w:eastAsia="宋体"/>
          <w:b/>
          <w:sz w:val="20"/>
          <w:szCs w:val="20"/>
        </w:rPr>
        <w:t xml:space="preserve">(i.e., </w:t>
      </w:r>
      <w:proofErr w:type="spellStart"/>
      <w:r w:rsidRPr="005877A6">
        <w:rPr>
          <w:rFonts w:eastAsia="宋体"/>
          <w:b/>
          <w:sz w:val="20"/>
          <w:szCs w:val="20"/>
        </w:rPr>
        <w:t>RequestCapabilities</w:t>
      </w:r>
      <w:proofErr w:type="spellEnd"/>
      <w:r w:rsidRPr="005877A6">
        <w:rPr>
          <w:rFonts w:eastAsia="宋体"/>
          <w:b/>
          <w:sz w:val="20"/>
          <w:szCs w:val="20"/>
        </w:rPr>
        <w:t xml:space="preserve"> and </w:t>
      </w:r>
      <w:bookmarkStart w:id="28" w:name="_Hlk78961970"/>
      <w:proofErr w:type="spellStart"/>
      <w:r w:rsidRPr="005877A6">
        <w:rPr>
          <w:rFonts w:eastAsia="宋体"/>
          <w:b/>
          <w:sz w:val="20"/>
          <w:szCs w:val="20"/>
        </w:rPr>
        <w:t>ProvideCapabilities</w:t>
      </w:r>
      <w:bookmarkEnd w:id="28"/>
      <w:proofErr w:type="spellEnd"/>
      <w:r w:rsidRPr="005877A6">
        <w:rPr>
          <w:rFonts w:eastAsia="宋体"/>
          <w:b/>
          <w:sz w:val="20"/>
          <w:szCs w:val="20"/>
        </w:rPr>
        <w:t xml:space="preserve">) </w:t>
      </w:r>
      <w:bookmarkStart w:id="29" w:name="_Hlk78961598"/>
      <w:r w:rsidRPr="005877A6">
        <w:rPr>
          <w:rFonts w:eastAsia="宋体"/>
          <w:b/>
          <w:sz w:val="20"/>
          <w:szCs w:val="20"/>
        </w:rPr>
        <w:t xml:space="preserve">can be </w:t>
      </w:r>
      <w:r w:rsidR="00D429B0" w:rsidRPr="005877A6">
        <w:rPr>
          <w:rFonts w:eastAsia="宋体"/>
          <w:b/>
          <w:sz w:val="20"/>
          <w:szCs w:val="20"/>
          <w:lang w:val="en-GB"/>
        </w:rPr>
        <w:t>enhanced</w:t>
      </w:r>
      <w:r w:rsidRPr="005877A6">
        <w:rPr>
          <w:rFonts w:eastAsia="宋体"/>
          <w:b/>
          <w:sz w:val="20"/>
          <w:szCs w:val="20"/>
        </w:rPr>
        <w:t xml:space="preserve"> to transfer positioning integrity assistance information(</w:t>
      </w:r>
      <w:proofErr w:type="spellStart"/>
      <w:r w:rsidRPr="005877A6">
        <w:rPr>
          <w:rFonts w:eastAsia="宋体"/>
          <w:b/>
          <w:sz w:val="20"/>
          <w:szCs w:val="20"/>
        </w:rPr>
        <w:t>i.e</w:t>
      </w:r>
      <w:proofErr w:type="spellEnd"/>
      <w:r w:rsidRPr="005877A6">
        <w:rPr>
          <w:rFonts w:eastAsia="宋体"/>
          <w:b/>
          <w:sz w:val="20"/>
          <w:szCs w:val="20"/>
        </w:rPr>
        <w:t>,</w:t>
      </w:r>
      <w:r w:rsidRPr="005877A6">
        <w:rPr>
          <w:rFonts w:ascii="Arial" w:eastAsia="宋体" w:hAnsi="Arial" w:cs="Arial"/>
          <w:sz w:val="20"/>
          <w:szCs w:val="20"/>
          <w:lang w:val="en-GB" w:eastAsia="en-US"/>
        </w:rPr>
        <w:t xml:space="preserve"> </w:t>
      </w:r>
      <w:r w:rsidRPr="005877A6">
        <w:rPr>
          <w:rFonts w:eastAsia="宋体"/>
          <w:b/>
          <w:sz w:val="20"/>
          <w:szCs w:val="20"/>
          <w:lang w:val="en-GB"/>
        </w:rPr>
        <w:t>Feared events</w:t>
      </w:r>
      <w:r w:rsidRPr="005877A6">
        <w:rPr>
          <w:rFonts w:eastAsia="宋体"/>
          <w:b/>
          <w:sz w:val="20"/>
          <w:szCs w:val="20"/>
        </w:rPr>
        <w:t>) from UE to LMF.</w:t>
      </w:r>
    </w:p>
    <w:bookmarkEnd w:id="24"/>
    <w:bookmarkEnd w:id="29"/>
    <w:p w14:paraId="09F4113A" w14:textId="3FEFFE00" w:rsidR="00B55ECE" w:rsidRPr="005877A6" w:rsidRDefault="008C277F" w:rsidP="00D31375">
      <w:pPr>
        <w:widowControl/>
        <w:overflowPunct w:val="0"/>
        <w:autoSpaceDE w:val="0"/>
        <w:autoSpaceDN w:val="0"/>
        <w:adjustRightInd w:val="0"/>
        <w:spacing w:after="120" w:line="288" w:lineRule="auto"/>
        <w:textAlignment w:val="baseline"/>
        <w:rPr>
          <w:rFonts w:eastAsia="宋体"/>
          <w:bCs/>
          <w:sz w:val="20"/>
          <w:szCs w:val="20"/>
        </w:rPr>
      </w:pPr>
      <w:r w:rsidRPr="005877A6">
        <w:rPr>
          <w:rFonts w:eastAsia="宋体"/>
          <w:bCs/>
          <w:sz w:val="20"/>
          <w:szCs w:val="20"/>
        </w:rPr>
        <w:t>For MT-LR with UE-based positioning integrity mode,</w:t>
      </w:r>
      <w:r w:rsidR="00FF7E97" w:rsidRPr="005877A6">
        <w:rPr>
          <w:sz w:val="20"/>
          <w:szCs w:val="20"/>
        </w:rPr>
        <w:t xml:space="preserve"> </w:t>
      </w:r>
      <w:r w:rsidR="00FF7E97" w:rsidRPr="005877A6">
        <w:rPr>
          <w:rFonts w:eastAsia="宋体" w:hint="eastAsia"/>
          <w:bCs/>
          <w:sz w:val="20"/>
          <w:szCs w:val="20"/>
        </w:rPr>
        <w:t>i</w:t>
      </w:r>
      <w:r w:rsidR="00FF7E97" w:rsidRPr="005877A6">
        <w:rPr>
          <w:rFonts w:eastAsia="宋体"/>
          <w:bCs/>
          <w:sz w:val="20"/>
          <w:szCs w:val="20"/>
        </w:rPr>
        <w:t xml:space="preserve">ntegrity assistance </w:t>
      </w:r>
      <w:proofErr w:type="gramStart"/>
      <w:r w:rsidR="00FF7E97" w:rsidRPr="005877A6">
        <w:rPr>
          <w:rFonts w:eastAsia="宋体"/>
          <w:bCs/>
          <w:sz w:val="20"/>
          <w:szCs w:val="20"/>
        </w:rPr>
        <w:t>information(</w:t>
      </w:r>
      <w:proofErr w:type="spellStart"/>
      <w:proofErr w:type="gramEnd"/>
      <w:r w:rsidR="00FF7E97" w:rsidRPr="005877A6">
        <w:rPr>
          <w:rFonts w:eastAsia="宋体"/>
          <w:bCs/>
          <w:sz w:val="20"/>
          <w:szCs w:val="20"/>
        </w:rPr>
        <w:t>i.e</w:t>
      </w:r>
      <w:proofErr w:type="spellEnd"/>
      <w:r w:rsidR="00FF7E97" w:rsidRPr="005877A6">
        <w:rPr>
          <w:rFonts w:eastAsia="宋体"/>
          <w:bCs/>
          <w:sz w:val="20"/>
          <w:szCs w:val="20"/>
        </w:rPr>
        <w:t>, Feared events) and KPIs need to be transferred from LMF to UE</w:t>
      </w:r>
      <w:r w:rsidR="00A047AE" w:rsidRPr="005877A6">
        <w:rPr>
          <w:rFonts w:eastAsia="宋体"/>
          <w:bCs/>
          <w:sz w:val="20"/>
          <w:szCs w:val="20"/>
        </w:rPr>
        <w:t>, and integrity results need to be transferred from UE to LMF.</w:t>
      </w:r>
      <w:r w:rsidR="001039B0" w:rsidRPr="005877A6">
        <w:rPr>
          <w:sz w:val="20"/>
          <w:szCs w:val="20"/>
        </w:rPr>
        <w:t xml:space="preserve"> </w:t>
      </w:r>
      <w:r w:rsidR="00FE6566" w:rsidRPr="005877A6">
        <w:rPr>
          <w:rFonts w:eastAsia="宋体"/>
          <w:bCs/>
          <w:sz w:val="20"/>
          <w:szCs w:val="20"/>
          <w:lang w:val="en-GB"/>
        </w:rPr>
        <w:t xml:space="preserve">In our understanding, reusing the current LPP messages and procedures can save signalling consumption and decrease the standard effort. </w:t>
      </w:r>
      <w:bookmarkStart w:id="30" w:name="_Hlk78962756"/>
      <w:r w:rsidR="001039B0" w:rsidRPr="005877A6">
        <w:rPr>
          <w:rFonts w:eastAsia="宋体"/>
          <w:bCs/>
          <w:sz w:val="20"/>
          <w:szCs w:val="20"/>
        </w:rPr>
        <w:t>Referring to the current LPP messages and procedures,</w:t>
      </w:r>
      <w:bookmarkEnd w:id="30"/>
      <w:r w:rsidR="001039B0" w:rsidRPr="005877A6">
        <w:rPr>
          <w:rFonts w:eastAsia="宋体"/>
          <w:bCs/>
          <w:sz w:val="20"/>
          <w:szCs w:val="20"/>
        </w:rPr>
        <w:t xml:space="preserve"> Assistance Data Transfer </w:t>
      </w:r>
      <w:proofErr w:type="gramStart"/>
      <w:r w:rsidR="001039B0" w:rsidRPr="005877A6">
        <w:rPr>
          <w:rFonts w:eastAsia="宋体"/>
          <w:bCs/>
          <w:sz w:val="20"/>
          <w:szCs w:val="20"/>
        </w:rPr>
        <w:t>procedure(</w:t>
      </w:r>
      <w:proofErr w:type="gramEnd"/>
      <w:r w:rsidR="001039B0" w:rsidRPr="005877A6">
        <w:rPr>
          <w:rFonts w:eastAsia="宋体"/>
          <w:bCs/>
          <w:sz w:val="20"/>
          <w:szCs w:val="20"/>
        </w:rPr>
        <w:t xml:space="preserve">i.e., </w:t>
      </w:r>
      <w:proofErr w:type="spellStart"/>
      <w:r w:rsidR="001039B0" w:rsidRPr="005877A6">
        <w:rPr>
          <w:rFonts w:eastAsia="宋体"/>
          <w:bCs/>
          <w:sz w:val="20"/>
          <w:szCs w:val="20"/>
        </w:rPr>
        <w:t>RequestAssistanceData</w:t>
      </w:r>
      <w:proofErr w:type="spellEnd"/>
      <w:r w:rsidR="001039B0" w:rsidRPr="005877A6">
        <w:rPr>
          <w:rFonts w:eastAsia="宋体"/>
          <w:bCs/>
          <w:sz w:val="20"/>
          <w:szCs w:val="20"/>
        </w:rPr>
        <w:t xml:space="preserve"> and </w:t>
      </w:r>
      <w:proofErr w:type="spellStart"/>
      <w:r w:rsidR="001039B0" w:rsidRPr="005877A6">
        <w:rPr>
          <w:rFonts w:eastAsia="宋体"/>
          <w:bCs/>
          <w:sz w:val="20"/>
          <w:szCs w:val="20"/>
        </w:rPr>
        <w:t>ProvideAssistanceData</w:t>
      </w:r>
      <w:proofErr w:type="spellEnd"/>
      <w:r w:rsidR="001039B0" w:rsidRPr="005877A6">
        <w:rPr>
          <w:rFonts w:eastAsia="宋体"/>
          <w:bCs/>
          <w:sz w:val="20"/>
          <w:szCs w:val="20"/>
        </w:rPr>
        <w:t xml:space="preserve">) can be </w:t>
      </w:r>
      <w:r w:rsidR="00D429B0" w:rsidRPr="005877A6">
        <w:rPr>
          <w:rFonts w:eastAsia="宋体"/>
          <w:bCs/>
          <w:sz w:val="20"/>
          <w:szCs w:val="20"/>
          <w:lang w:val="en-GB"/>
        </w:rPr>
        <w:t>enhanced</w:t>
      </w:r>
      <w:r w:rsidR="001039B0" w:rsidRPr="005877A6">
        <w:rPr>
          <w:rFonts w:eastAsia="宋体"/>
          <w:bCs/>
          <w:sz w:val="20"/>
          <w:szCs w:val="20"/>
        </w:rPr>
        <w:t xml:space="preserve"> to transfer positioning integrity assistance information(</w:t>
      </w:r>
      <w:proofErr w:type="spellStart"/>
      <w:r w:rsidR="001039B0" w:rsidRPr="005877A6">
        <w:rPr>
          <w:rFonts w:eastAsia="宋体"/>
          <w:bCs/>
          <w:sz w:val="20"/>
          <w:szCs w:val="20"/>
        </w:rPr>
        <w:t>i.e</w:t>
      </w:r>
      <w:proofErr w:type="spellEnd"/>
      <w:r w:rsidR="001039B0" w:rsidRPr="005877A6">
        <w:rPr>
          <w:rFonts w:eastAsia="宋体"/>
          <w:bCs/>
          <w:sz w:val="20"/>
          <w:szCs w:val="20"/>
        </w:rPr>
        <w:t>, Feared events) from LMF to UE.</w:t>
      </w:r>
      <w:r w:rsidR="00A139A6" w:rsidRPr="005877A6">
        <w:rPr>
          <w:rFonts w:eastAsia="宋体"/>
          <w:bCs/>
          <w:sz w:val="20"/>
          <w:szCs w:val="20"/>
        </w:rPr>
        <w:t xml:space="preserve"> Besides, UE</w:t>
      </w:r>
      <w:r w:rsidR="00A139A6" w:rsidRPr="005877A6">
        <w:rPr>
          <w:rFonts w:eastAsia="宋体"/>
          <w:bCs/>
          <w:sz w:val="20"/>
          <w:szCs w:val="20"/>
          <w:lang w:val="en-GB"/>
        </w:rPr>
        <w:t xml:space="preserve"> will request LMF for Feared events by </w:t>
      </w:r>
      <w:proofErr w:type="spellStart"/>
      <w:r w:rsidR="00A139A6" w:rsidRPr="005877A6">
        <w:rPr>
          <w:rFonts w:eastAsia="宋体"/>
          <w:bCs/>
          <w:i/>
          <w:iCs/>
          <w:sz w:val="20"/>
          <w:szCs w:val="20"/>
          <w:lang w:val="en-GB"/>
        </w:rPr>
        <w:t>RequestAssistanceData</w:t>
      </w:r>
      <w:proofErr w:type="spellEnd"/>
      <w:r w:rsidR="00A139A6" w:rsidRPr="005877A6">
        <w:rPr>
          <w:rFonts w:eastAsia="宋体"/>
          <w:bCs/>
          <w:sz w:val="20"/>
          <w:szCs w:val="20"/>
          <w:lang w:val="en-GB"/>
        </w:rPr>
        <w:t xml:space="preserve"> message and LMF will provide Feared events to UE by </w:t>
      </w:r>
      <w:proofErr w:type="spellStart"/>
      <w:r w:rsidR="00A139A6" w:rsidRPr="005877A6">
        <w:rPr>
          <w:rFonts w:eastAsia="宋体"/>
          <w:bCs/>
          <w:i/>
          <w:iCs/>
          <w:sz w:val="20"/>
          <w:szCs w:val="20"/>
          <w:lang w:val="en-GB"/>
        </w:rPr>
        <w:t>ProvideAssistanceData</w:t>
      </w:r>
      <w:proofErr w:type="spellEnd"/>
      <w:r w:rsidR="00A139A6" w:rsidRPr="005877A6">
        <w:rPr>
          <w:rFonts w:eastAsia="宋体"/>
          <w:bCs/>
          <w:sz w:val="20"/>
          <w:szCs w:val="20"/>
          <w:lang w:val="en-GB"/>
        </w:rPr>
        <w:t xml:space="preserve"> message. </w:t>
      </w:r>
      <w:r w:rsidR="00A139A6" w:rsidRPr="005877A6">
        <w:rPr>
          <w:rFonts w:eastAsia="宋体"/>
          <w:bCs/>
          <w:sz w:val="20"/>
          <w:szCs w:val="20"/>
        </w:rPr>
        <w:t xml:space="preserve">LPP </w:t>
      </w:r>
      <w:proofErr w:type="spellStart"/>
      <w:r w:rsidR="00A139A6" w:rsidRPr="005877A6">
        <w:rPr>
          <w:rFonts w:eastAsia="宋体"/>
          <w:bCs/>
          <w:i/>
          <w:iCs/>
          <w:sz w:val="20"/>
          <w:szCs w:val="20"/>
        </w:rPr>
        <w:t>RequestLocationInformation</w:t>
      </w:r>
      <w:proofErr w:type="spellEnd"/>
      <w:r w:rsidR="00A139A6" w:rsidRPr="005877A6">
        <w:rPr>
          <w:rFonts w:eastAsia="宋体"/>
          <w:bCs/>
          <w:sz w:val="20"/>
          <w:szCs w:val="20"/>
        </w:rPr>
        <w:t xml:space="preserve"> message can be </w:t>
      </w:r>
      <w:r w:rsidR="00D429B0" w:rsidRPr="005877A6">
        <w:rPr>
          <w:rFonts w:eastAsia="宋体"/>
          <w:bCs/>
          <w:sz w:val="20"/>
          <w:szCs w:val="20"/>
          <w:lang w:val="en-GB"/>
        </w:rPr>
        <w:t>enhanced</w:t>
      </w:r>
      <w:r w:rsidR="00A139A6" w:rsidRPr="005877A6">
        <w:rPr>
          <w:rFonts w:eastAsia="宋体"/>
          <w:bCs/>
          <w:sz w:val="20"/>
          <w:szCs w:val="20"/>
        </w:rPr>
        <w:t xml:space="preserve"> to transfer KPI from LMF to UE.</w:t>
      </w:r>
      <w:r w:rsidR="00A139A6" w:rsidRPr="005877A6">
        <w:rPr>
          <w:sz w:val="20"/>
          <w:szCs w:val="20"/>
        </w:rPr>
        <w:t xml:space="preserve"> </w:t>
      </w:r>
      <w:r w:rsidR="00A139A6" w:rsidRPr="005877A6">
        <w:rPr>
          <w:rFonts w:eastAsia="宋体"/>
          <w:bCs/>
          <w:sz w:val="20"/>
          <w:szCs w:val="20"/>
        </w:rPr>
        <w:t xml:space="preserve">LPP </w:t>
      </w:r>
      <w:proofErr w:type="spellStart"/>
      <w:r w:rsidR="00A139A6" w:rsidRPr="005877A6">
        <w:rPr>
          <w:rFonts w:eastAsia="宋体"/>
          <w:bCs/>
          <w:i/>
          <w:iCs/>
          <w:sz w:val="20"/>
          <w:szCs w:val="20"/>
        </w:rPr>
        <w:t>ProvideLocationInformation</w:t>
      </w:r>
      <w:proofErr w:type="spellEnd"/>
      <w:r w:rsidR="00A139A6" w:rsidRPr="005877A6">
        <w:rPr>
          <w:rFonts w:eastAsia="宋体"/>
          <w:bCs/>
          <w:sz w:val="20"/>
          <w:szCs w:val="20"/>
        </w:rPr>
        <w:t xml:space="preserve"> message can be </w:t>
      </w:r>
      <w:r w:rsidR="00D429B0" w:rsidRPr="005877A6">
        <w:rPr>
          <w:rFonts w:eastAsia="宋体"/>
          <w:bCs/>
          <w:sz w:val="20"/>
          <w:szCs w:val="20"/>
          <w:lang w:val="en-GB"/>
        </w:rPr>
        <w:t>enhanced</w:t>
      </w:r>
      <w:r w:rsidR="00A139A6" w:rsidRPr="005877A6">
        <w:rPr>
          <w:rFonts w:eastAsia="宋体"/>
          <w:bCs/>
          <w:sz w:val="20"/>
          <w:szCs w:val="20"/>
        </w:rPr>
        <w:t xml:space="preserve"> to transfer integrity results from UE to LMF.</w:t>
      </w:r>
      <w:r w:rsidR="00597CFA" w:rsidRPr="005877A6">
        <w:rPr>
          <w:rFonts w:eastAsia="宋体"/>
          <w:bCs/>
          <w:sz w:val="20"/>
          <w:szCs w:val="20"/>
        </w:rPr>
        <w:t xml:space="preserve"> </w:t>
      </w:r>
      <w:bookmarkStart w:id="31" w:name="_Hlk78963012"/>
      <w:r w:rsidR="00597CFA" w:rsidRPr="005877A6">
        <w:rPr>
          <w:rFonts w:eastAsia="宋体"/>
          <w:bCs/>
          <w:sz w:val="20"/>
          <w:szCs w:val="20"/>
        </w:rPr>
        <w:t>Hence, we have the following proposal,</w:t>
      </w:r>
      <w:bookmarkEnd w:id="31"/>
      <w:r w:rsidR="00597CFA" w:rsidRPr="005877A6">
        <w:rPr>
          <w:rFonts w:eastAsia="宋体"/>
          <w:bCs/>
          <w:sz w:val="20"/>
          <w:szCs w:val="20"/>
        </w:rPr>
        <w:t xml:space="preserve"> </w:t>
      </w:r>
    </w:p>
    <w:p w14:paraId="014572A2" w14:textId="2C60D174" w:rsidR="00E16AF0" w:rsidRPr="005877A6" w:rsidRDefault="00D31375" w:rsidP="008109BC">
      <w:pPr>
        <w:widowControl/>
        <w:overflowPunct w:val="0"/>
        <w:autoSpaceDE w:val="0"/>
        <w:autoSpaceDN w:val="0"/>
        <w:adjustRightInd w:val="0"/>
        <w:spacing w:after="120" w:line="288" w:lineRule="auto"/>
        <w:textAlignment w:val="baseline"/>
        <w:rPr>
          <w:rFonts w:eastAsia="宋体"/>
          <w:b/>
          <w:sz w:val="20"/>
          <w:szCs w:val="20"/>
        </w:rPr>
      </w:pPr>
      <w:bookmarkStart w:id="32" w:name="_Hlk78814299"/>
      <w:r w:rsidRPr="005877A6">
        <w:rPr>
          <w:rFonts w:eastAsia="宋体"/>
          <w:b/>
          <w:sz w:val="20"/>
          <w:szCs w:val="20"/>
        </w:rPr>
        <w:t>Proposal</w:t>
      </w:r>
      <w:r w:rsidR="005877A6" w:rsidRPr="005877A6">
        <w:rPr>
          <w:rFonts w:eastAsia="宋体"/>
          <w:b/>
          <w:sz w:val="20"/>
          <w:szCs w:val="20"/>
        </w:rPr>
        <w:t xml:space="preserve"> 5</w:t>
      </w:r>
      <w:r w:rsidRPr="005877A6">
        <w:rPr>
          <w:rFonts w:eastAsia="宋体"/>
          <w:b/>
          <w:sz w:val="20"/>
          <w:szCs w:val="20"/>
        </w:rPr>
        <w:t xml:space="preserve">: </w:t>
      </w:r>
      <w:r w:rsidR="008109BC" w:rsidRPr="005877A6">
        <w:rPr>
          <w:rFonts w:eastAsia="宋体"/>
          <w:b/>
          <w:sz w:val="20"/>
          <w:szCs w:val="20"/>
        </w:rPr>
        <w:t>For MT-LR with UE-based positioning integrity mode,</w:t>
      </w:r>
      <w:bookmarkEnd w:id="32"/>
      <w:r w:rsidR="008109BC" w:rsidRPr="005877A6">
        <w:rPr>
          <w:rFonts w:eastAsia="宋体"/>
          <w:b/>
          <w:sz w:val="20"/>
          <w:szCs w:val="20"/>
        </w:rPr>
        <w:t xml:space="preserve"> </w:t>
      </w:r>
    </w:p>
    <w:p w14:paraId="3503D529" w14:textId="7B94071D" w:rsidR="008109BC" w:rsidRPr="005877A6" w:rsidRDefault="008109BC" w:rsidP="004E2611">
      <w:pPr>
        <w:pStyle w:val="ab"/>
        <w:widowControl/>
        <w:numPr>
          <w:ilvl w:val="0"/>
          <w:numId w:val="21"/>
        </w:numPr>
        <w:overflowPunct w:val="0"/>
        <w:autoSpaceDE w:val="0"/>
        <w:autoSpaceDN w:val="0"/>
        <w:adjustRightInd w:val="0"/>
        <w:spacing w:after="120" w:line="288" w:lineRule="auto"/>
        <w:textAlignment w:val="baseline"/>
        <w:rPr>
          <w:rFonts w:eastAsia="宋体"/>
          <w:b/>
          <w:sz w:val="20"/>
          <w:szCs w:val="20"/>
        </w:rPr>
      </w:pPr>
      <w:bookmarkStart w:id="33" w:name="_Hlk78962355"/>
      <w:r w:rsidRPr="005877A6">
        <w:rPr>
          <w:rFonts w:eastAsia="宋体"/>
          <w:b/>
          <w:sz w:val="20"/>
          <w:szCs w:val="20"/>
        </w:rPr>
        <w:t xml:space="preserve">Assistance Data Transfer </w:t>
      </w:r>
      <w:proofErr w:type="gramStart"/>
      <w:r w:rsidRPr="005877A6">
        <w:rPr>
          <w:rFonts w:eastAsia="宋体"/>
          <w:b/>
          <w:sz w:val="20"/>
          <w:szCs w:val="20"/>
        </w:rPr>
        <w:t>procedure(</w:t>
      </w:r>
      <w:proofErr w:type="gramEnd"/>
      <w:r w:rsidRPr="005877A6">
        <w:rPr>
          <w:rFonts w:eastAsia="宋体"/>
          <w:b/>
          <w:sz w:val="20"/>
          <w:szCs w:val="20"/>
        </w:rPr>
        <w:t xml:space="preserve">i.e., </w:t>
      </w:r>
      <w:proofErr w:type="spellStart"/>
      <w:r w:rsidRPr="005877A6">
        <w:rPr>
          <w:rFonts w:eastAsia="宋体"/>
          <w:b/>
          <w:sz w:val="20"/>
          <w:szCs w:val="20"/>
        </w:rPr>
        <w:t>RequestAssistanceData</w:t>
      </w:r>
      <w:proofErr w:type="spellEnd"/>
      <w:r w:rsidRPr="005877A6">
        <w:rPr>
          <w:rFonts w:eastAsia="宋体"/>
          <w:b/>
          <w:sz w:val="20"/>
          <w:szCs w:val="20"/>
        </w:rPr>
        <w:t xml:space="preserve"> and </w:t>
      </w:r>
      <w:proofErr w:type="spellStart"/>
      <w:r w:rsidRPr="005877A6">
        <w:rPr>
          <w:rFonts w:eastAsia="宋体"/>
          <w:b/>
          <w:sz w:val="20"/>
          <w:szCs w:val="20"/>
        </w:rPr>
        <w:t>ProvideAssistanceData</w:t>
      </w:r>
      <w:proofErr w:type="spellEnd"/>
      <w:r w:rsidRPr="005877A6">
        <w:rPr>
          <w:rFonts w:eastAsia="宋体"/>
          <w:b/>
          <w:sz w:val="20"/>
          <w:szCs w:val="20"/>
        </w:rPr>
        <w:t xml:space="preserve">) can be </w:t>
      </w:r>
      <w:r w:rsidR="00D429B0" w:rsidRPr="005877A6">
        <w:rPr>
          <w:rFonts w:eastAsia="宋体"/>
          <w:b/>
          <w:bCs/>
          <w:sz w:val="20"/>
          <w:szCs w:val="20"/>
          <w:lang w:val="en-GB"/>
        </w:rPr>
        <w:t>enhanced</w:t>
      </w:r>
      <w:r w:rsidRPr="005877A6">
        <w:rPr>
          <w:rFonts w:eastAsia="宋体"/>
          <w:b/>
          <w:sz w:val="20"/>
          <w:szCs w:val="20"/>
        </w:rPr>
        <w:t xml:space="preserve"> to transfer positioning integrity assistance information(</w:t>
      </w:r>
      <w:proofErr w:type="spellStart"/>
      <w:r w:rsidRPr="005877A6">
        <w:rPr>
          <w:rFonts w:eastAsia="宋体"/>
          <w:b/>
          <w:sz w:val="20"/>
          <w:szCs w:val="20"/>
        </w:rPr>
        <w:t>i.e</w:t>
      </w:r>
      <w:proofErr w:type="spellEnd"/>
      <w:r w:rsidRPr="005877A6">
        <w:rPr>
          <w:rFonts w:eastAsia="宋体"/>
          <w:b/>
          <w:sz w:val="20"/>
          <w:szCs w:val="20"/>
        </w:rPr>
        <w:t>,</w:t>
      </w:r>
      <w:r w:rsidRPr="005877A6">
        <w:rPr>
          <w:rFonts w:ascii="Arial" w:eastAsia="宋体" w:hAnsi="Arial" w:cs="Arial"/>
          <w:sz w:val="20"/>
          <w:szCs w:val="20"/>
          <w:lang w:val="en-GB" w:eastAsia="en-US"/>
        </w:rPr>
        <w:t xml:space="preserve"> </w:t>
      </w:r>
      <w:r w:rsidRPr="005877A6">
        <w:rPr>
          <w:rFonts w:eastAsia="宋体"/>
          <w:b/>
          <w:sz w:val="20"/>
          <w:szCs w:val="20"/>
          <w:lang w:val="en-GB"/>
        </w:rPr>
        <w:t>Feared events</w:t>
      </w:r>
      <w:r w:rsidRPr="005877A6">
        <w:rPr>
          <w:rFonts w:eastAsia="宋体"/>
          <w:b/>
          <w:sz w:val="20"/>
          <w:szCs w:val="20"/>
        </w:rPr>
        <w:t>) from LMF to UE.</w:t>
      </w:r>
    </w:p>
    <w:p w14:paraId="7CCA4BC3" w14:textId="2E822DB7" w:rsidR="008109BC" w:rsidRPr="005877A6" w:rsidRDefault="00963876" w:rsidP="004E2611">
      <w:pPr>
        <w:pStyle w:val="ab"/>
        <w:widowControl/>
        <w:numPr>
          <w:ilvl w:val="0"/>
          <w:numId w:val="21"/>
        </w:numPr>
        <w:overflowPunct w:val="0"/>
        <w:autoSpaceDE w:val="0"/>
        <w:autoSpaceDN w:val="0"/>
        <w:adjustRightInd w:val="0"/>
        <w:spacing w:after="120" w:line="288" w:lineRule="auto"/>
        <w:textAlignment w:val="baseline"/>
        <w:rPr>
          <w:rFonts w:eastAsia="宋体"/>
          <w:b/>
          <w:sz w:val="20"/>
          <w:szCs w:val="20"/>
        </w:rPr>
      </w:pPr>
      <w:bookmarkStart w:id="34" w:name="_Hlk78962395"/>
      <w:bookmarkEnd w:id="33"/>
      <w:r w:rsidRPr="005877A6">
        <w:rPr>
          <w:rFonts w:eastAsia="宋体" w:hint="eastAsia"/>
          <w:b/>
          <w:sz w:val="20"/>
          <w:szCs w:val="20"/>
        </w:rPr>
        <w:t xml:space="preserve">LPP </w:t>
      </w:r>
      <w:proofErr w:type="spellStart"/>
      <w:r w:rsidRPr="005877A6">
        <w:rPr>
          <w:rFonts w:eastAsia="宋体"/>
          <w:b/>
          <w:sz w:val="20"/>
          <w:szCs w:val="20"/>
        </w:rPr>
        <w:t>RequestLocationInformation</w:t>
      </w:r>
      <w:proofErr w:type="spellEnd"/>
      <w:r w:rsidR="008109BC" w:rsidRPr="005877A6">
        <w:rPr>
          <w:rFonts w:eastAsia="宋体"/>
          <w:b/>
          <w:sz w:val="20"/>
          <w:szCs w:val="20"/>
        </w:rPr>
        <w:t xml:space="preserve"> can be </w:t>
      </w:r>
      <w:r w:rsidR="00D429B0" w:rsidRPr="005877A6">
        <w:rPr>
          <w:rFonts w:eastAsia="宋体"/>
          <w:b/>
          <w:bCs/>
          <w:sz w:val="20"/>
          <w:szCs w:val="20"/>
          <w:lang w:val="en-GB"/>
        </w:rPr>
        <w:t>enhanced</w:t>
      </w:r>
      <w:r w:rsidR="008109BC" w:rsidRPr="005877A6">
        <w:rPr>
          <w:rFonts w:eastAsia="宋体"/>
          <w:b/>
          <w:sz w:val="20"/>
          <w:szCs w:val="20"/>
        </w:rPr>
        <w:t xml:space="preserve"> to transfer </w:t>
      </w:r>
      <w:r w:rsidRPr="005877A6">
        <w:rPr>
          <w:rFonts w:eastAsia="宋体"/>
          <w:b/>
          <w:sz w:val="20"/>
          <w:szCs w:val="20"/>
        </w:rPr>
        <w:t>KPI</w:t>
      </w:r>
      <w:r w:rsidR="008109BC" w:rsidRPr="005877A6">
        <w:rPr>
          <w:rFonts w:eastAsia="宋体"/>
          <w:b/>
          <w:sz w:val="20"/>
          <w:szCs w:val="20"/>
        </w:rPr>
        <w:t xml:space="preserve"> from LMF to UE.</w:t>
      </w:r>
    </w:p>
    <w:p w14:paraId="380600DE" w14:textId="68DB0F17" w:rsidR="00C14C75" w:rsidRPr="005877A6" w:rsidRDefault="00C14C75" w:rsidP="004E2611">
      <w:pPr>
        <w:pStyle w:val="ab"/>
        <w:widowControl/>
        <w:numPr>
          <w:ilvl w:val="0"/>
          <w:numId w:val="21"/>
        </w:numPr>
        <w:overflowPunct w:val="0"/>
        <w:autoSpaceDE w:val="0"/>
        <w:autoSpaceDN w:val="0"/>
        <w:adjustRightInd w:val="0"/>
        <w:spacing w:after="120" w:line="288" w:lineRule="auto"/>
        <w:textAlignment w:val="baseline"/>
        <w:rPr>
          <w:rFonts w:eastAsia="宋体"/>
          <w:b/>
          <w:sz w:val="20"/>
          <w:szCs w:val="20"/>
        </w:rPr>
      </w:pPr>
      <w:bookmarkStart w:id="35" w:name="_Hlk78962408"/>
      <w:bookmarkEnd w:id="34"/>
      <w:r w:rsidRPr="005877A6">
        <w:rPr>
          <w:rFonts w:eastAsia="宋体" w:hint="eastAsia"/>
          <w:b/>
          <w:sz w:val="20"/>
          <w:szCs w:val="20"/>
        </w:rPr>
        <w:t xml:space="preserve">LPP </w:t>
      </w:r>
      <w:proofErr w:type="spellStart"/>
      <w:r w:rsidRPr="005877A6">
        <w:rPr>
          <w:rFonts w:eastAsia="宋体"/>
          <w:b/>
          <w:sz w:val="20"/>
          <w:szCs w:val="20"/>
        </w:rPr>
        <w:t>P</w:t>
      </w:r>
      <w:r w:rsidRPr="005877A6">
        <w:rPr>
          <w:rFonts w:eastAsia="宋体" w:hint="eastAsia"/>
          <w:b/>
          <w:sz w:val="20"/>
          <w:szCs w:val="20"/>
        </w:rPr>
        <w:t>ro</w:t>
      </w:r>
      <w:r w:rsidRPr="005877A6">
        <w:rPr>
          <w:rFonts w:eastAsia="宋体"/>
          <w:b/>
          <w:sz w:val="20"/>
          <w:szCs w:val="20"/>
        </w:rPr>
        <w:t>videLocationInformation</w:t>
      </w:r>
      <w:proofErr w:type="spellEnd"/>
      <w:r w:rsidRPr="005877A6">
        <w:rPr>
          <w:rFonts w:eastAsia="宋体"/>
          <w:b/>
          <w:sz w:val="20"/>
          <w:szCs w:val="20"/>
        </w:rPr>
        <w:t xml:space="preserve"> </w:t>
      </w:r>
      <w:bookmarkStart w:id="36" w:name="_Hlk78815270"/>
      <w:r w:rsidRPr="005877A6">
        <w:rPr>
          <w:rFonts w:eastAsia="宋体"/>
          <w:b/>
          <w:sz w:val="20"/>
          <w:szCs w:val="20"/>
        </w:rPr>
        <w:t xml:space="preserve">can be </w:t>
      </w:r>
      <w:r w:rsidR="00D429B0" w:rsidRPr="005877A6">
        <w:rPr>
          <w:rFonts w:eastAsia="宋体"/>
          <w:b/>
          <w:bCs/>
          <w:sz w:val="20"/>
          <w:szCs w:val="20"/>
          <w:lang w:val="en-GB"/>
        </w:rPr>
        <w:t>enhanced</w:t>
      </w:r>
      <w:r w:rsidRPr="005877A6">
        <w:rPr>
          <w:rFonts w:eastAsia="宋体"/>
          <w:b/>
          <w:sz w:val="20"/>
          <w:szCs w:val="20"/>
        </w:rPr>
        <w:t xml:space="preserve"> to transfer integrity results from UE to LMF.</w:t>
      </w:r>
    </w:p>
    <w:bookmarkEnd w:id="35"/>
    <w:bookmarkEnd w:id="36"/>
    <w:p w14:paraId="6DCDBBFF" w14:textId="39445A22" w:rsidR="005C5EAF" w:rsidRPr="005877A6" w:rsidRDefault="005C5EAF" w:rsidP="00C14C75">
      <w:pPr>
        <w:widowControl/>
        <w:overflowPunct w:val="0"/>
        <w:autoSpaceDE w:val="0"/>
        <w:autoSpaceDN w:val="0"/>
        <w:adjustRightInd w:val="0"/>
        <w:spacing w:after="120" w:line="288" w:lineRule="auto"/>
        <w:textAlignment w:val="baseline"/>
        <w:rPr>
          <w:rFonts w:eastAsia="宋体"/>
          <w:bCs/>
          <w:sz w:val="20"/>
          <w:szCs w:val="20"/>
          <w:lang w:val="en-GB"/>
        </w:rPr>
      </w:pPr>
      <w:r w:rsidRPr="005877A6">
        <w:rPr>
          <w:rFonts w:eastAsia="宋体"/>
          <w:bCs/>
          <w:sz w:val="20"/>
          <w:szCs w:val="20"/>
        </w:rPr>
        <w:t>For MO-LR with LMF-based positioning integrity mode,</w:t>
      </w:r>
      <w:r w:rsidR="00AE5D28" w:rsidRPr="005877A6">
        <w:rPr>
          <w:sz w:val="20"/>
          <w:szCs w:val="20"/>
        </w:rPr>
        <w:t xml:space="preserve"> </w:t>
      </w:r>
      <w:r w:rsidR="00AE5D28" w:rsidRPr="005877A6">
        <w:rPr>
          <w:rFonts w:eastAsia="宋体"/>
          <w:bCs/>
          <w:sz w:val="20"/>
          <w:szCs w:val="20"/>
        </w:rPr>
        <w:t>integrity assistance information (</w:t>
      </w:r>
      <w:proofErr w:type="spellStart"/>
      <w:r w:rsidR="00AE5D28" w:rsidRPr="005877A6">
        <w:rPr>
          <w:rFonts w:eastAsia="宋体"/>
          <w:bCs/>
          <w:sz w:val="20"/>
          <w:szCs w:val="20"/>
        </w:rPr>
        <w:t>i.e</w:t>
      </w:r>
      <w:proofErr w:type="spellEnd"/>
      <w:r w:rsidR="00AE5D28" w:rsidRPr="005877A6">
        <w:rPr>
          <w:rFonts w:eastAsia="宋体"/>
          <w:bCs/>
          <w:sz w:val="20"/>
          <w:szCs w:val="20"/>
        </w:rPr>
        <w:t xml:space="preserve">, </w:t>
      </w:r>
      <w:proofErr w:type="gramStart"/>
      <w:r w:rsidR="00AE5D28" w:rsidRPr="005877A6">
        <w:rPr>
          <w:rFonts w:eastAsia="宋体"/>
          <w:bCs/>
          <w:sz w:val="20"/>
          <w:szCs w:val="20"/>
        </w:rPr>
        <w:t>Feared</w:t>
      </w:r>
      <w:proofErr w:type="gramEnd"/>
      <w:r w:rsidR="00AE5D28" w:rsidRPr="005877A6">
        <w:rPr>
          <w:rFonts w:eastAsia="宋体"/>
          <w:bCs/>
          <w:sz w:val="20"/>
          <w:szCs w:val="20"/>
        </w:rPr>
        <w:t xml:space="preserve"> events) and KPIs need to be transferred from UE to LMF, and </w:t>
      </w:r>
      <w:r w:rsidR="00C42242" w:rsidRPr="005877A6">
        <w:rPr>
          <w:rFonts w:eastAsia="宋体"/>
          <w:bCs/>
          <w:sz w:val="20"/>
          <w:szCs w:val="20"/>
        </w:rPr>
        <w:t>integrity results need to be transferred from LMF to UE.</w:t>
      </w:r>
      <w:r w:rsidR="00FE6566" w:rsidRPr="005877A6">
        <w:rPr>
          <w:rFonts w:eastAsia="宋体"/>
          <w:bCs/>
          <w:sz w:val="20"/>
          <w:szCs w:val="20"/>
        </w:rPr>
        <w:t xml:space="preserve"> </w:t>
      </w:r>
      <w:r w:rsidR="00FE6566" w:rsidRPr="005877A6">
        <w:rPr>
          <w:rFonts w:eastAsia="宋体"/>
          <w:bCs/>
          <w:sz w:val="20"/>
          <w:szCs w:val="20"/>
          <w:lang w:val="en-GB"/>
        </w:rPr>
        <w:t>In our understanding, reusing the current LPP</w:t>
      </w:r>
      <w:r w:rsidR="00E43B5A" w:rsidRPr="005877A6">
        <w:rPr>
          <w:rFonts w:eastAsia="宋体"/>
          <w:bCs/>
          <w:sz w:val="20"/>
          <w:szCs w:val="20"/>
          <w:lang w:val="en-GB"/>
        </w:rPr>
        <w:t xml:space="preserve">/LCS </w:t>
      </w:r>
      <w:r w:rsidR="00FE6566" w:rsidRPr="005877A6">
        <w:rPr>
          <w:rFonts w:eastAsia="宋体"/>
          <w:bCs/>
          <w:sz w:val="20"/>
          <w:szCs w:val="20"/>
          <w:lang w:val="en-GB"/>
        </w:rPr>
        <w:t xml:space="preserve">messages and procedures can save signalling consumption and decrease the standard effort. </w:t>
      </w:r>
      <w:r w:rsidR="00FE6566" w:rsidRPr="005877A6">
        <w:rPr>
          <w:rFonts w:eastAsia="宋体"/>
          <w:bCs/>
          <w:sz w:val="20"/>
          <w:szCs w:val="20"/>
        </w:rPr>
        <w:t>Referring to the current LPP messages and procedures,</w:t>
      </w:r>
      <w:r w:rsidR="00FE6566" w:rsidRPr="005877A6">
        <w:rPr>
          <w:rFonts w:eastAsia="宋体"/>
          <w:bCs/>
          <w:sz w:val="20"/>
          <w:szCs w:val="20"/>
          <w:lang w:val="en-GB"/>
        </w:rPr>
        <w:t xml:space="preserve"> </w:t>
      </w:r>
      <w:r w:rsidR="008C16FF" w:rsidRPr="005877A6">
        <w:rPr>
          <w:rFonts w:eastAsia="宋体"/>
          <w:bCs/>
          <w:sz w:val="20"/>
          <w:szCs w:val="20"/>
          <w:lang w:val="en-GB"/>
        </w:rPr>
        <w:t xml:space="preserve">Location Information Transfer </w:t>
      </w:r>
      <w:proofErr w:type="gramStart"/>
      <w:r w:rsidR="008C16FF" w:rsidRPr="005877A6">
        <w:rPr>
          <w:rFonts w:eastAsia="宋体"/>
          <w:bCs/>
          <w:sz w:val="20"/>
          <w:szCs w:val="20"/>
          <w:lang w:val="en-GB"/>
        </w:rPr>
        <w:t>procedure(</w:t>
      </w:r>
      <w:proofErr w:type="gramEnd"/>
      <w:r w:rsidR="008C16FF" w:rsidRPr="005877A6">
        <w:rPr>
          <w:rFonts w:eastAsia="宋体"/>
          <w:bCs/>
          <w:sz w:val="20"/>
          <w:szCs w:val="20"/>
          <w:lang w:val="en-GB"/>
        </w:rPr>
        <w:t xml:space="preserve">i.e., </w:t>
      </w:r>
      <w:proofErr w:type="spellStart"/>
      <w:r w:rsidR="008C16FF" w:rsidRPr="005877A6">
        <w:rPr>
          <w:rFonts w:eastAsia="宋体"/>
          <w:bCs/>
          <w:sz w:val="20"/>
          <w:szCs w:val="20"/>
          <w:lang w:val="en-GB"/>
        </w:rPr>
        <w:t>RequestLocationInformation</w:t>
      </w:r>
      <w:proofErr w:type="spellEnd"/>
      <w:r w:rsidR="008C16FF" w:rsidRPr="005877A6">
        <w:rPr>
          <w:rFonts w:eastAsia="宋体"/>
          <w:bCs/>
          <w:sz w:val="20"/>
          <w:szCs w:val="20"/>
          <w:lang w:val="en-GB"/>
        </w:rPr>
        <w:t xml:space="preserve"> and </w:t>
      </w:r>
      <w:proofErr w:type="spellStart"/>
      <w:r w:rsidR="008C16FF" w:rsidRPr="005877A6">
        <w:rPr>
          <w:rFonts w:eastAsia="宋体"/>
          <w:bCs/>
          <w:sz w:val="20"/>
          <w:szCs w:val="20"/>
          <w:lang w:val="en-GB"/>
        </w:rPr>
        <w:t>ProvideLocationInformation</w:t>
      </w:r>
      <w:proofErr w:type="spellEnd"/>
      <w:r w:rsidR="008C16FF" w:rsidRPr="005877A6">
        <w:rPr>
          <w:rFonts w:eastAsia="宋体"/>
          <w:bCs/>
          <w:sz w:val="20"/>
          <w:szCs w:val="20"/>
          <w:lang w:val="en-GB"/>
        </w:rPr>
        <w:t xml:space="preserve">) or Capability Transfer procedure(i.e., </w:t>
      </w:r>
      <w:proofErr w:type="spellStart"/>
      <w:r w:rsidR="008C16FF" w:rsidRPr="005877A6">
        <w:rPr>
          <w:rFonts w:eastAsia="宋体"/>
          <w:bCs/>
          <w:sz w:val="20"/>
          <w:szCs w:val="20"/>
          <w:lang w:val="en-GB"/>
        </w:rPr>
        <w:t>RequestCapabilities</w:t>
      </w:r>
      <w:proofErr w:type="spellEnd"/>
      <w:r w:rsidR="008C16FF" w:rsidRPr="005877A6">
        <w:rPr>
          <w:rFonts w:eastAsia="宋体"/>
          <w:bCs/>
          <w:sz w:val="20"/>
          <w:szCs w:val="20"/>
          <w:lang w:val="en-GB"/>
        </w:rPr>
        <w:t xml:space="preserve"> and </w:t>
      </w:r>
      <w:proofErr w:type="spellStart"/>
      <w:r w:rsidR="008C16FF" w:rsidRPr="005877A6">
        <w:rPr>
          <w:rFonts w:eastAsia="宋体"/>
          <w:bCs/>
          <w:sz w:val="20"/>
          <w:szCs w:val="20"/>
          <w:lang w:val="en-GB"/>
        </w:rPr>
        <w:t>ProvideCapabilities</w:t>
      </w:r>
      <w:proofErr w:type="spellEnd"/>
      <w:r w:rsidR="008C16FF" w:rsidRPr="005877A6">
        <w:rPr>
          <w:rFonts w:eastAsia="宋体"/>
          <w:bCs/>
          <w:sz w:val="20"/>
          <w:szCs w:val="20"/>
          <w:lang w:val="en-GB"/>
        </w:rPr>
        <w:t xml:space="preserve">) can be </w:t>
      </w:r>
      <w:r w:rsidR="00D429B0" w:rsidRPr="005877A6">
        <w:rPr>
          <w:rFonts w:eastAsia="宋体"/>
          <w:bCs/>
          <w:sz w:val="20"/>
          <w:szCs w:val="20"/>
          <w:lang w:val="en-GB"/>
        </w:rPr>
        <w:t>enhanced</w:t>
      </w:r>
      <w:r w:rsidR="008C16FF" w:rsidRPr="005877A6">
        <w:rPr>
          <w:rFonts w:eastAsia="宋体"/>
          <w:bCs/>
          <w:sz w:val="20"/>
          <w:szCs w:val="20"/>
          <w:lang w:val="en-GB"/>
        </w:rPr>
        <w:t xml:space="preserve"> to transfer positioning integrity assistance information(</w:t>
      </w:r>
      <w:proofErr w:type="spellStart"/>
      <w:r w:rsidR="008C16FF" w:rsidRPr="005877A6">
        <w:rPr>
          <w:rFonts w:eastAsia="宋体"/>
          <w:bCs/>
          <w:sz w:val="20"/>
          <w:szCs w:val="20"/>
          <w:lang w:val="en-GB"/>
        </w:rPr>
        <w:t>i.e</w:t>
      </w:r>
      <w:proofErr w:type="spellEnd"/>
      <w:r w:rsidR="008C16FF" w:rsidRPr="005877A6">
        <w:rPr>
          <w:rFonts w:eastAsia="宋体"/>
          <w:bCs/>
          <w:sz w:val="20"/>
          <w:szCs w:val="20"/>
          <w:lang w:val="en-GB"/>
        </w:rPr>
        <w:t>, Feared events) from UE to LMF.</w:t>
      </w:r>
      <w:r w:rsidR="00407414" w:rsidRPr="005877A6">
        <w:rPr>
          <w:rFonts w:eastAsia="宋体"/>
          <w:bCs/>
          <w:sz w:val="20"/>
          <w:szCs w:val="20"/>
          <w:lang w:val="en-GB"/>
        </w:rPr>
        <w:t xml:space="preserve"> Besides, in Location Information Transfer procedure, LMF will request UE for Feared events by </w:t>
      </w:r>
      <w:proofErr w:type="spellStart"/>
      <w:r w:rsidR="00407414" w:rsidRPr="005877A6">
        <w:rPr>
          <w:rFonts w:eastAsia="宋体"/>
          <w:bCs/>
          <w:i/>
          <w:iCs/>
          <w:sz w:val="20"/>
          <w:szCs w:val="20"/>
          <w:lang w:val="en-GB"/>
        </w:rPr>
        <w:t>RequestLocationInformation</w:t>
      </w:r>
      <w:proofErr w:type="spellEnd"/>
      <w:r w:rsidR="00407414" w:rsidRPr="005877A6">
        <w:rPr>
          <w:rFonts w:eastAsia="宋体"/>
          <w:bCs/>
          <w:sz w:val="20"/>
          <w:szCs w:val="20"/>
          <w:lang w:val="en-GB"/>
        </w:rPr>
        <w:t xml:space="preserve"> message and UE will provide Feared events to LMF by </w:t>
      </w:r>
      <w:proofErr w:type="spellStart"/>
      <w:r w:rsidR="00407414" w:rsidRPr="005877A6">
        <w:rPr>
          <w:rFonts w:eastAsia="宋体"/>
          <w:bCs/>
          <w:i/>
          <w:iCs/>
          <w:sz w:val="20"/>
          <w:szCs w:val="20"/>
          <w:lang w:val="en-GB"/>
        </w:rPr>
        <w:t>ProvideLocationInformation</w:t>
      </w:r>
      <w:proofErr w:type="spellEnd"/>
      <w:r w:rsidR="00407414" w:rsidRPr="005877A6">
        <w:rPr>
          <w:rFonts w:eastAsia="宋体"/>
          <w:bCs/>
          <w:sz w:val="20"/>
          <w:szCs w:val="20"/>
          <w:lang w:val="en-GB"/>
        </w:rPr>
        <w:t xml:space="preserve"> message. In Capability Transfer procedure, LMF will request UE for Feared events by </w:t>
      </w:r>
      <w:proofErr w:type="spellStart"/>
      <w:r w:rsidR="00407414" w:rsidRPr="005877A6">
        <w:rPr>
          <w:rFonts w:eastAsia="宋体"/>
          <w:bCs/>
          <w:i/>
          <w:iCs/>
          <w:sz w:val="20"/>
          <w:szCs w:val="20"/>
          <w:lang w:val="en-GB"/>
        </w:rPr>
        <w:t>RequestCapabilities</w:t>
      </w:r>
      <w:proofErr w:type="spellEnd"/>
      <w:r w:rsidR="00407414" w:rsidRPr="005877A6">
        <w:rPr>
          <w:rFonts w:eastAsia="宋体"/>
          <w:bCs/>
          <w:sz w:val="20"/>
          <w:szCs w:val="20"/>
          <w:lang w:val="en-GB"/>
        </w:rPr>
        <w:t xml:space="preserve"> message and UE will provide Feared events to LMF by </w:t>
      </w:r>
      <w:proofErr w:type="spellStart"/>
      <w:r w:rsidR="00407414" w:rsidRPr="005877A6">
        <w:rPr>
          <w:rFonts w:eastAsia="宋体"/>
          <w:bCs/>
          <w:i/>
          <w:iCs/>
          <w:sz w:val="20"/>
          <w:szCs w:val="20"/>
          <w:lang w:val="en-GB"/>
        </w:rPr>
        <w:t>ProvideCapabilities</w:t>
      </w:r>
      <w:proofErr w:type="spellEnd"/>
      <w:r w:rsidR="00407414" w:rsidRPr="005877A6">
        <w:rPr>
          <w:rFonts w:eastAsia="宋体"/>
          <w:bCs/>
          <w:sz w:val="20"/>
          <w:szCs w:val="20"/>
          <w:lang w:val="en-GB"/>
        </w:rPr>
        <w:t xml:space="preserve"> message.</w:t>
      </w:r>
      <w:r w:rsidR="008C4EE3" w:rsidRPr="005877A6">
        <w:rPr>
          <w:sz w:val="20"/>
          <w:szCs w:val="20"/>
        </w:rPr>
        <w:t xml:space="preserve"> </w:t>
      </w:r>
      <w:proofErr w:type="spellStart"/>
      <w:r w:rsidR="008C4EE3" w:rsidRPr="005877A6">
        <w:rPr>
          <w:rFonts w:eastAsia="宋体"/>
          <w:bCs/>
          <w:i/>
          <w:iCs/>
          <w:sz w:val="20"/>
          <w:szCs w:val="20"/>
          <w:lang w:val="en-GB"/>
        </w:rPr>
        <w:t>ProvideLocationInformation</w:t>
      </w:r>
      <w:proofErr w:type="spellEnd"/>
      <w:r w:rsidR="008C4EE3" w:rsidRPr="005877A6">
        <w:rPr>
          <w:rFonts w:eastAsia="宋体"/>
          <w:bCs/>
          <w:sz w:val="20"/>
          <w:szCs w:val="20"/>
          <w:lang w:val="en-GB"/>
        </w:rPr>
        <w:t xml:space="preserve"> LPP PDU contained by LCS MO-LR Request can be </w:t>
      </w:r>
      <w:r w:rsidR="00D429B0" w:rsidRPr="005877A6">
        <w:rPr>
          <w:rFonts w:eastAsia="宋体"/>
          <w:bCs/>
          <w:sz w:val="20"/>
          <w:szCs w:val="20"/>
          <w:lang w:val="en-GB"/>
        </w:rPr>
        <w:t>enhanced</w:t>
      </w:r>
      <w:r w:rsidR="008C4EE3" w:rsidRPr="005877A6">
        <w:rPr>
          <w:rFonts w:eastAsia="宋体"/>
          <w:bCs/>
          <w:sz w:val="20"/>
          <w:szCs w:val="20"/>
          <w:lang w:val="en-GB"/>
        </w:rPr>
        <w:t xml:space="preserve"> to transfer KPI from UE to LMF.</w:t>
      </w:r>
      <w:r w:rsidR="008C4EE3" w:rsidRPr="005877A6">
        <w:rPr>
          <w:sz w:val="20"/>
          <w:szCs w:val="20"/>
        </w:rPr>
        <w:t xml:space="preserve"> </w:t>
      </w:r>
      <w:r w:rsidR="008C4EE3" w:rsidRPr="005877A6">
        <w:rPr>
          <w:rFonts w:eastAsia="宋体"/>
          <w:bCs/>
          <w:sz w:val="20"/>
          <w:szCs w:val="20"/>
          <w:lang w:val="en-GB"/>
        </w:rPr>
        <w:t xml:space="preserve">LCS MO-LR Response can be </w:t>
      </w:r>
      <w:r w:rsidR="00D429B0" w:rsidRPr="005877A6">
        <w:rPr>
          <w:rFonts w:eastAsia="宋体"/>
          <w:bCs/>
          <w:sz w:val="20"/>
          <w:szCs w:val="20"/>
          <w:lang w:val="en-GB"/>
        </w:rPr>
        <w:t>enhanced</w:t>
      </w:r>
      <w:r w:rsidR="008C4EE3" w:rsidRPr="005877A6">
        <w:rPr>
          <w:rFonts w:eastAsia="宋体"/>
          <w:bCs/>
          <w:sz w:val="20"/>
          <w:szCs w:val="20"/>
          <w:lang w:val="en-GB"/>
        </w:rPr>
        <w:t xml:space="preserve"> to transfer integrity results from LMF to UE.</w:t>
      </w:r>
      <w:r w:rsidR="00E43B5A" w:rsidRPr="005877A6">
        <w:rPr>
          <w:rFonts w:eastAsia="宋体"/>
          <w:bCs/>
          <w:sz w:val="20"/>
          <w:szCs w:val="20"/>
        </w:rPr>
        <w:t xml:space="preserve"> Hence, we have the following proposal,</w:t>
      </w:r>
    </w:p>
    <w:p w14:paraId="340F41E2" w14:textId="32C55C6B" w:rsidR="00E16AF0" w:rsidRPr="005877A6" w:rsidRDefault="00E844B5" w:rsidP="00E621F0">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Proposal</w:t>
      </w:r>
      <w:r w:rsidR="005877A6" w:rsidRPr="005877A6">
        <w:rPr>
          <w:rFonts w:eastAsia="宋体"/>
          <w:b/>
          <w:sz w:val="20"/>
          <w:szCs w:val="20"/>
        </w:rPr>
        <w:t xml:space="preserve"> 6</w:t>
      </w:r>
      <w:r w:rsidRPr="005877A6">
        <w:rPr>
          <w:rFonts w:eastAsia="宋体"/>
          <w:b/>
          <w:sz w:val="20"/>
          <w:szCs w:val="20"/>
        </w:rPr>
        <w:t xml:space="preserve">: For MO-LR with LMF-based positioning integrity mode, </w:t>
      </w:r>
    </w:p>
    <w:p w14:paraId="5A114DA7" w14:textId="6815869F" w:rsidR="00E621F0" w:rsidRPr="005877A6" w:rsidRDefault="00E621F0" w:rsidP="004E2611">
      <w:pPr>
        <w:pStyle w:val="ab"/>
        <w:widowControl/>
        <w:numPr>
          <w:ilvl w:val="0"/>
          <w:numId w:val="22"/>
        </w:numPr>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Location Information Transfer </w:t>
      </w:r>
      <w:proofErr w:type="gramStart"/>
      <w:r w:rsidRPr="005877A6">
        <w:rPr>
          <w:rFonts w:eastAsia="宋体"/>
          <w:b/>
          <w:sz w:val="20"/>
          <w:szCs w:val="20"/>
        </w:rPr>
        <w:t>procedure(</w:t>
      </w:r>
      <w:proofErr w:type="gramEnd"/>
      <w:r w:rsidRPr="005877A6">
        <w:rPr>
          <w:rFonts w:eastAsia="宋体"/>
          <w:b/>
          <w:sz w:val="20"/>
          <w:szCs w:val="20"/>
        </w:rPr>
        <w:t xml:space="preserve">i.e., </w:t>
      </w:r>
      <w:proofErr w:type="spellStart"/>
      <w:r w:rsidRPr="005877A6">
        <w:rPr>
          <w:rFonts w:eastAsia="宋体"/>
          <w:b/>
          <w:sz w:val="20"/>
          <w:szCs w:val="20"/>
        </w:rPr>
        <w:t>RequestLocationInformation</w:t>
      </w:r>
      <w:proofErr w:type="spellEnd"/>
      <w:r w:rsidRPr="005877A6">
        <w:rPr>
          <w:rFonts w:eastAsia="宋体"/>
          <w:b/>
          <w:sz w:val="20"/>
          <w:szCs w:val="20"/>
        </w:rPr>
        <w:t xml:space="preserve"> and </w:t>
      </w:r>
      <w:proofErr w:type="spellStart"/>
      <w:r w:rsidRPr="005877A6">
        <w:rPr>
          <w:rFonts w:eastAsia="宋体"/>
          <w:b/>
          <w:sz w:val="20"/>
          <w:szCs w:val="20"/>
        </w:rPr>
        <w:t>ProvideLocationInformation</w:t>
      </w:r>
      <w:proofErr w:type="spellEnd"/>
      <w:r w:rsidRPr="005877A6">
        <w:rPr>
          <w:rFonts w:eastAsia="宋体"/>
          <w:b/>
          <w:sz w:val="20"/>
          <w:szCs w:val="20"/>
        </w:rPr>
        <w:t xml:space="preserve">) </w:t>
      </w:r>
      <w:r w:rsidR="00A06D11" w:rsidRPr="005877A6">
        <w:rPr>
          <w:rFonts w:eastAsia="宋体"/>
          <w:b/>
          <w:sz w:val="20"/>
          <w:szCs w:val="20"/>
        </w:rPr>
        <w:t xml:space="preserve">or Capability Transfer procedure(i.e., </w:t>
      </w:r>
      <w:proofErr w:type="spellStart"/>
      <w:r w:rsidR="00A06D11" w:rsidRPr="005877A6">
        <w:rPr>
          <w:rFonts w:eastAsia="宋体"/>
          <w:b/>
          <w:sz w:val="20"/>
          <w:szCs w:val="20"/>
        </w:rPr>
        <w:t>RequestCapabilities</w:t>
      </w:r>
      <w:proofErr w:type="spellEnd"/>
      <w:r w:rsidR="00A06D11" w:rsidRPr="005877A6">
        <w:rPr>
          <w:rFonts w:eastAsia="宋体"/>
          <w:b/>
          <w:sz w:val="20"/>
          <w:szCs w:val="20"/>
        </w:rPr>
        <w:t xml:space="preserve"> and </w:t>
      </w:r>
      <w:proofErr w:type="spellStart"/>
      <w:r w:rsidR="00A06D11" w:rsidRPr="005877A6">
        <w:rPr>
          <w:rFonts w:eastAsia="宋体"/>
          <w:b/>
          <w:sz w:val="20"/>
          <w:szCs w:val="20"/>
        </w:rPr>
        <w:t>ProvideCapabilities</w:t>
      </w:r>
      <w:proofErr w:type="spellEnd"/>
      <w:r w:rsidR="00A06D11" w:rsidRPr="005877A6">
        <w:rPr>
          <w:rFonts w:eastAsia="宋体"/>
          <w:b/>
          <w:sz w:val="20"/>
          <w:szCs w:val="20"/>
        </w:rPr>
        <w:t xml:space="preserve">) </w:t>
      </w:r>
      <w:r w:rsidRPr="005877A6">
        <w:rPr>
          <w:rFonts w:eastAsia="宋体"/>
          <w:b/>
          <w:sz w:val="20"/>
          <w:szCs w:val="20"/>
        </w:rPr>
        <w:t xml:space="preserve">can be </w:t>
      </w:r>
      <w:r w:rsidR="00D429B0" w:rsidRPr="005877A6">
        <w:rPr>
          <w:rFonts w:eastAsia="宋体"/>
          <w:b/>
          <w:bCs/>
          <w:sz w:val="20"/>
          <w:szCs w:val="20"/>
          <w:lang w:val="en-GB"/>
        </w:rPr>
        <w:t>enhanced</w:t>
      </w:r>
      <w:r w:rsidRPr="005877A6">
        <w:rPr>
          <w:rFonts w:eastAsia="宋体"/>
          <w:b/>
          <w:sz w:val="20"/>
          <w:szCs w:val="20"/>
        </w:rPr>
        <w:t xml:space="preserve"> to transfer positioning integrity assistance information</w:t>
      </w:r>
      <w:bookmarkStart w:id="37" w:name="_Hlk78962589"/>
      <w:r w:rsidRPr="005877A6">
        <w:rPr>
          <w:rFonts w:eastAsia="宋体"/>
          <w:b/>
          <w:sz w:val="20"/>
          <w:szCs w:val="20"/>
        </w:rPr>
        <w:t>(</w:t>
      </w:r>
      <w:proofErr w:type="spellStart"/>
      <w:r w:rsidRPr="005877A6">
        <w:rPr>
          <w:rFonts w:eastAsia="宋体"/>
          <w:b/>
          <w:sz w:val="20"/>
          <w:szCs w:val="20"/>
        </w:rPr>
        <w:t>i.e</w:t>
      </w:r>
      <w:proofErr w:type="spellEnd"/>
      <w:r w:rsidRPr="005877A6">
        <w:rPr>
          <w:rFonts w:eastAsia="宋体"/>
          <w:b/>
          <w:sz w:val="20"/>
          <w:szCs w:val="20"/>
        </w:rPr>
        <w:t>,</w:t>
      </w:r>
      <w:r w:rsidRPr="005877A6">
        <w:rPr>
          <w:rFonts w:ascii="Arial" w:eastAsia="宋体" w:hAnsi="Arial" w:cs="Arial"/>
          <w:sz w:val="20"/>
          <w:szCs w:val="20"/>
          <w:lang w:val="en-GB" w:eastAsia="en-US"/>
        </w:rPr>
        <w:t xml:space="preserve"> </w:t>
      </w:r>
      <w:r w:rsidRPr="005877A6">
        <w:rPr>
          <w:rFonts w:eastAsia="宋体"/>
          <w:b/>
          <w:sz w:val="20"/>
          <w:szCs w:val="20"/>
          <w:lang w:val="en-GB"/>
        </w:rPr>
        <w:t>Feared events</w:t>
      </w:r>
      <w:r w:rsidRPr="005877A6">
        <w:rPr>
          <w:rFonts w:eastAsia="宋体"/>
          <w:b/>
          <w:sz w:val="20"/>
          <w:szCs w:val="20"/>
        </w:rPr>
        <w:t>)</w:t>
      </w:r>
      <w:bookmarkEnd w:id="37"/>
      <w:r w:rsidRPr="005877A6">
        <w:rPr>
          <w:rFonts w:eastAsia="宋体"/>
          <w:b/>
          <w:sz w:val="20"/>
          <w:szCs w:val="20"/>
        </w:rPr>
        <w:t xml:space="preserve"> from UE to LMF.</w:t>
      </w:r>
    </w:p>
    <w:p w14:paraId="2F6FA6A3" w14:textId="4AE3D38B" w:rsidR="00A94CE1" w:rsidRPr="005877A6" w:rsidRDefault="001E0A07" w:rsidP="009441CF">
      <w:pPr>
        <w:pStyle w:val="ab"/>
        <w:widowControl/>
        <w:numPr>
          <w:ilvl w:val="0"/>
          <w:numId w:val="22"/>
        </w:numPr>
        <w:overflowPunct w:val="0"/>
        <w:autoSpaceDE w:val="0"/>
        <w:autoSpaceDN w:val="0"/>
        <w:adjustRightInd w:val="0"/>
        <w:spacing w:after="120" w:line="288" w:lineRule="auto"/>
        <w:textAlignment w:val="baseline"/>
        <w:rPr>
          <w:rFonts w:eastAsia="宋体"/>
          <w:b/>
          <w:sz w:val="20"/>
          <w:szCs w:val="20"/>
        </w:rPr>
      </w:pPr>
      <w:proofErr w:type="spellStart"/>
      <w:r w:rsidRPr="005877A6">
        <w:rPr>
          <w:rFonts w:eastAsia="宋体"/>
          <w:b/>
          <w:sz w:val="20"/>
          <w:szCs w:val="20"/>
        </w:rPr>
        <w:lastRenderedPageBreak/>
        <w:t>ProvideLocationInformation</w:t>
      </w:r>
      <w:proofErr w:type="spellEnd"/>
      <w:r w:rsidR="009441CF" w:rsidRPr="005877A6">
        <w:rPr>
          <w:rFonts w:eastAsia="宋体"/>
          <w:b/>
          <w:sz w:val="20"/>
          <w:szCs w:val="20"/>
        </w:rPr>
        <w:t xml:space="preserve"> LPP PDU </w:t>
      </w:r>
      <w:r w:rsidRPr="005877A6">
        <w:rPr>
          <w:rFonts w:eastAsia="宋体"/>
          <w:b/>
          <w:sz w:val="20"/>
          <w:szCs w:val="20"/>
        </w:rPr>
        <w:t xml:space="preserve">contained by LCS MO-LR Request can be </w:t>
      </w:r>
      <w:r w:rsidR="00D429B0" w:rsidRPr="005877A6">
        <w:rPr>
          <w:rFonts w:eastAsia="宋体"/>
          <w:b/>
          <w:bCs/>
          <w:sz w:val="20"/>
          <w:szCs w:val="20"/>
          <w:lang w:val="en-GB"/>
        </w:rPr>
        <w:t>enhanced</w:t>
      </w:r>
      <w:r w:rsidRPr="005877A6">
        <w:rPr>
          <w:rFonts w:eastAsia="宋体"/>
          <w:b/>
          <w:sz w:val="20"/>
          <w:szCs w:val="20"/>
        </w:rPr>
        <w:t xml:space="preserve"> to transfer </w:t>
      </w:r>
      <w:r w:rsidR="000E3BE2" w:rsidRPr="005877A6">
        <w:rPr>
          <w:rFonts w:eastAsia="宋体"/>
          <w:b/>
          <w:sz w:val="20"/>
          <w:szCs w:val="20"/>
        </w:rPr>
        <w:t xml:space="preserve">KPI </w:t>
      </w:r>
      <w:r w:rsidR="00A94CE1" w:rsidRPr="005877A6">
        <w:rPr>
          <w:rFonts w:eastAsia="宋体"/>
          <w:b/>
          <w:sz w:val="20"/>
          <w:szCs w:val="20"/>
        </w:rPr>
        <w:t>from UE to LMF.</w:t>
      </w:r>
    </w:p>
    <w:p w14:paraId="4E5790D6" w14:textId="00592039" w:rsidR="00E20882" w:rsidRPr="005877A6" w:rsidRDefault="000E3BE2" w:rsidP="00E844B5">
      <w:pPr>
        <w:pStyle w:val="ab"/>
        <w:widowControl/>
        <w:numPr>
          <w:ilvl w:val="0"/>
          <w:numId w:val="22"/>
        </w:numPr>
        <w:overflowPunct w:val="0"/>
        <w:autoSpaceDE w:val="0"/>
        <w:autoSpaceDN w:val="0"/>
        <w:adjustRightInd w:val="0"/>
        <w:spacing w:after="120" w:line="288" w:lineRule="auto"/>
        <w:textAlignment w:val="baseline"/>
        <w:rPr>
          <w:rFonts w:eastAsia="宋体"/>
          <w:b/>
          <w:sz w:val="20"/>
          <w:szCs w:val="20"/>
        </w:rPr>
      </w:pPr>
      <w:bookmarkStart w:id="38" w:name="_Hlk78962935"/>
      <w:r w:rsidRPr="005877A6">
        <w:rPr>
          <w:rFonts w:eastAsia="宋体"/>
          <w:b/>
          <w:sz w:val="20"/>
          <w:szCs w:val="20"/>
        </w:rPr>
        <w:t>LCS MO-LR Response can be</w:t>
      </w:r>
      <w:r w:rsidR="00D429B0" w:rsidRPr="005877A6">
        <w:rPr>
          <w:rFonts w:eastAsia="宋体"/>
          <w:bCs/>
          <w:sz w:val="20"/>
          <w:szCs w:val="20"/>
          <w:lang w:val="en-GB"/>
        </w:rPr>
        <w:t xml:space="preserve"> </w:t>
      </w:r>
      <w:r w:rsidR="00D429B0" w:rsidRPr="005877A6">
        <w:rPr>
          <w:rFonts w:eastAsia="宋体"/>
          <w:b/>
          <w:bCs/>
          <w:sz w:val="20"/>
          <w:szCs w:val="20"/>
          <w:lang w:val="en-GB"/>
        </w:rPr>
        <w:t>enhanced</w:t>
      </w:r>
      <w:r w:rsidRPr="005877A6">
        <w:rPr>
          <w:rFonts w:eastAsia="宋体"/>
          <w:b/>
          <w:sz w:val="20"/>
          <w:szCs w:val="20"/>
        </w:rPr>
        <w:t xml:space="preserve"> to transfer integrity results from LMF to UE.</w:t>
      </w:r>
      <w:bookmarkEnd w:id="38"/>
    </w:p>
    <w:p w14:paraId="1EE470FF" w14:textId="0618B4C1" w:rsidR="00E30A0F" w:rsidRPr="005877A6" w:rsidRDefault="00202946" w:rsidP="004B1E55">
      <w:pPr>
        <w:widowControl/>
        <w:overflowPunct w:val="0"/>
        <w:autoSpaceDE w:val="0"/>
        <w:autoSpaceDN w:val="0"/>
        <w:adjustRightInd w:val="0"/>
        <w:spacing w:after="120" w:line="288" w:lineRule="auto"/>
        <w:textAlignment w:val="baseline"/>
        <w:rPr>
          <w:rFonts w:eastAsia="宋体"/>
          <w:bCs/>
          <w:sz w:val="20"/>
          <w:szCs w:val="20"/>
        </w:rPr>
      </w:pPr>
      <w:r w:rsidRPr="005877A6">
        <w:rPr>
          <w:rFonts w:eastAsia="宋体"/>
          <w:bCs/>
          <w:sz w:val="20"/>
          <w:szCs w:val="20"/>
        </w:rPr>
        <w:t xml:space="preserve"> </w:t>
      </w:r>
      <w:r w:rsidR="00E30A0F" w:rsidRPr="005877A6">
        <w:rPr>
          <w:rFonts w:eastAsia="宋体"/>
          <w:bCs/>
          <w:sz w:val="20"/>
          <w:szCs w:val="20"/>
        </w:rPr>
        <w:t xml:space="preserve">Based on the proposals above, the </w:t>
      </w:r>
      <w:bookmarkStart w:id="39" w:name="_Hlk78987332"/>
      <w:proofErr w:type="spellStart"/>
      <w:r w:rsidR="00E30A0F" w:rsidRPr="005877A6">
        <w:rPr>
          <w:rFonts w:eastAsia="宋体"/>
          <w:bCs/>
          <w:sz w:val="20"/>
          <w:szCs w:val="20"/>
        </w:rPr>
        <w:t>signalling</w:t>
      </w:r>
      <w:proofErr w:type="spellEnd"/>
      <w:r w:rsidR="00E30A0F" w:rsidRPr="005877A6">
        <w:rPr>
          <w:rFonts w:eastAsia="宋体"/>
          <w:bCs/>
          <w:sz w:val="20"/>
          <w:szCs w:val="20"/>
        </w:rPr>
        <w:t xml:space="preserve"> and procedures for four cases</w:t>
      </w:r>
      <w:bookmarkEnd w:id="39"/>
      <w:r w:rsidR="00E30A0F" w:rsidRPr="005877A6">
        <w:rPr>
          <w:rFonts w:eastAsia="宋体"/>
          <w:bCs/>
          <w:sz w:val="20"/>
          <w:szCs w:val="20"/>
        </w:rPr>
        <w:t xml:space="preserve"> are summarized in the table below.</w:t>
      </w:r>
    </w:p>
    <w:tbl>
      <w:tblPr>
        <w:tblStyle w:val="110"/>
        <w:tblpPr w:leftFromText="180" w:rightFromText="180" w:vertAnchor="text" w:horzAnchor="margin" w:tblpXSpec="center" w:tblpY="181"/>
        <w:tblW w:w="9351" w:type="dxa"/>
        <w:tblLayout w:type="fixed"/>
        <w:tblLook w:val="04A0" w:firstRow="1" w:lastRow="0" w:firstColumn="1" w:lastColumn="0" w:noHBand="0" w:noVBand="1"/>
      </w:tblPr>
      <w:tblGrid>
        <w:gridCol w:w="1271"/>
        <w:gridCol w:w="1843"/>
        <w:gridCol w:w="2126"/>
        <w:gridCol w:w="1985"/>
        <w:gridCol w:w="2126"/>
      </w:tblGrid>
      <w:tr w:rsidR="00EE09E5" w:rsidRPr="005877A6" w14:paraId="54FD7670" w14:textId="77777777" w:rsidTr="00EE09E5">
        <w:trPr>
          <w:trHeight w:val="447"/>
        </w:trPr>
        <w:tc>
          <w:tcPr>
            <w:tcW w:w="1271" w:type="dxa"/>
            <w:tcBorders>
              <w:tl2br w:val="single" w:sz="4" w:space="0" w:color="auto"/>
            </w:tcBorders>
          </w:tcPr>
          <w:p w14:paraId="376DA6A6"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p>
        </w:tc>
        <w:tc>
          <w:tcPr>
            <w:tcW w:w="1843" w:type="dxa"/>
          </w:tcPr>
          <w:p w14:paraId="049F0946"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MO-LR&amp;UE-based integrity</w:t>
            </w:r>
          </w:p>
        </w:tc>
        <w:tc>
          <w:tcPr>
            <w:tcW w:w="2126" w:type="dxa"/>
          </w:tcPr>
          <w:p w14:paraId="6433632C"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MT-LR&amp;LMF-based integrity</w:t>
            </w:r>
          </w:p>
        </w:tc>
        <w:tc>
          <w:tcPr>
            <w:tcW w:w="1985" w:type="dxa"/>
          </w:tcPr>
          <w:p w14:paraId="22707749"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MT-LR&amp;UE-based integrity</w:t>
            </w:r>
          </w:p>
        </w:tc>
        <w:tc>
          <w:tcPr>
            <w:tcW w:w="2126" w:type="dxa"/>
          </w:tcPr>
          <w:p w14:paraId="4F9CFF5D"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MO-LR&amp;LMF-based integrity</w:t>
            </w:r>
          </w:p>
        </w:tc>
      </w:tr>
      <w:tr w:rsidR="00EE09E5" w:rsidRPr="005877A6" w14:paraId="0D02C30B" w14:textId="77777777" w:rsidTr="00EE09E5">
        <w:trPr>
          <w:trHeight w:val="1962"/>
        </w:trPr>
        <w:tc>
          <w:tcPr>
            <w:tcW w:w="1271" w:type="dxa"/>
          </w:tcPr>
          <w:p w14:paraId="1AB596DC"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Assistance information</w:t>
            </w:r>
          </w:p>
        </w:tc>
        <w:tc>
          <w:tcPr>
            <w:tcW w:w="1843" w:type="dxa"/>
          </w:tcPr>
          <w:p w14:paraId="4369262D"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 xml:space="preserve">Assistance Data Transfer procedure </w:t>
            </w:r>
          </w:p>
          <w:p w14:paraId="33EA654A" w14:textId="3B93BF6E"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w:t>
            </w:r>
            <w:proofErr w:type="spellStart"/>
            <w:r w:rsidRPr="005877A6">
              <w:rPr>
                <w:bCs/>
                <w:sz w:val="20"/>
                <w:szCs w:val="20"/>
              </w:rPr>
              <w:t>RequestAssistanceData</w:t>
            </w:r>
            <w:proofErr w:type="spellEnd"/>
            <w:r w:rsidRPr="005877A6">
              <w:rPr>
                <w:bCs/>
                <w:sz w:val="20"/>
                <w:szCs w:val="20"/>
              </w:rPr>
              <w:t xml:space="preserve"> and </w:t>
            </w:r>
            <w:proofErr w:type="spellStart"/>
            <w:r w:rsidRPr="005877A6">
              <w:rPr>
                <w:bCs/>
                <w:sz w:val="20"/>
                <w:szCs w:val="20"/>
              </w:rPr>
              <w:t>ProvideAssistanceData</w:t>
            </w:r>
            <w:proofErr w:type="spellEnd"/>
            <w:r w:rsidRPr="005877A6">
              <w:rPr>
                <w:bCs/>
                <w:sz w:val="20"/>
                <w:szCs w:val="20"/>
              </w:rPr>
              <w:t>)</w:t>
            </w:r>
          </w:p>
        </w:tc>
        <w:tc>
          <w:tcPr>
            <w:tcW w:w="2126" w:type="dxa"/>
          </w:tcPr>
          <w:p w14:paraId="423C92A9"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Location Information Transfer procedure</w:t>
            </w:r>
          </w:p>
          <w:p w14:paraId="28D341E0" w14:textId="07C61A5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w:t>
            </w:r>
            <w:proofErr w:type="spellStart"/>
            <w:r w:rsidRPr="005877A6">
              <w:rPr>
                <w:bCs/>
                <w:sz w:val="20"/>
                <w:szCs w:val="20"/>
              </w:rPr>
              <w:t>RequestLocationInformation</w:t>
            </w:r>
            <w:proofErr w:type="spellEnd"/>
            <w:r w:rsidRPr="005877A6">
              <w:rPr>
                <w:bCs/>
                <w:sz w:val="20"/>
                <w:szCs w:val="20"/>
              </w:rPr>
              <w:t xml:space="preserve"> and </w:t>
            </w:r>
            <w:proofErr w:type="spellStart"/>
            <w:r w:rsidRPr="005877A6">
              <w:rPr>
                <w:bCs/>
                <w:sz w:val="20"/>
                <w:szCs w:val="20"/>
              </w:rPr>
              <w:t>ProvideLocationInformation</w:t>
            </w:r>
            <w:proofErr w:type="spellEnd"/>
            <w:r w:rsidRPr="005877A6">
              <w:rPr>
                <w:bCs/>
                <w:sz w:val="20"/>
                <w:szCs w:val="20"/>
              </w:rPr>
              <w:t xml:space="preserve">), Capability Transfer </w:t>
            </w:r>
            <w:proofErr w:type="gramStart"/>
            <w:r w:rsidRPr="005877A6">
              <w:rPr>
                <w:bCs/>
                <w:sz w:val="20"/>
                <w:szCs w:val="20"/>
              </w:rPr>
              <w:t>procedure(</w:t>
            </w:r>
            <w:proofErr w:type="spellStart"/>
            <w:proofErr w:type="gramEnd"/>
            <w:r w:rsidRPr="005877A6">
              <w:rPr>
                <w:bCs/>
                <w:sz w:val="20"/>
                <w:szCs w:val="20"/>
              </w:rPr>
              <w:t>RequestCapabilities</w:t>
            </w:r>
            <w:proofErr w:type="spellEnd"/>
            <w:r w:rsidRPr="005877A6">
              <w:rPr>
                <w:bCs/>
                <w:sz w:val="20"/>
                <w:szCs w:val="20"/>
              </w:rPr>
              <w:t xml:space="preserve"> and </w:t>
            </w:r>
            <w:proofErr w:type="spellStart"/>
            <w:r w:rsidRPr="005877A6">
              <w:rPr>
                <w:bCs/>
                <w:sz w:val="20"/>
                <w:szCs w:val="20"/>
              </w:rPr>
              <w:t>ProvideCapabilities</w:t>
            </w:r>
            <w:proofErr w:type="spellEnd"/>
            <w:r w:rsidRPr="005877A6">
              <w:rPr>
                <w:bCs/>
                <w:sz w:val="20"/>
                <w:szCs w:val="20"/>
              </w:rPr>
              <w:t>)</w:t>
            </w:r>
          </w:p>
        </w:tc>
        <w:tc>
          <w:tcPr>
            <w:tcW w:w="1985" w:type="dxa"/>
          </w:tcPr>
          <w:p w14:paraId="4B92F81B"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Assistance Data Transfer procedure</w:t>
            </w:r>
          </w:p>
          <w:p w14:paraId="6044F375" w14:textId="6F1800B3"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w:t>
            </w:r>
            <w:proofErr w:type="spellStart"/>
            <w:r w:rsidRPr="005877A6">
              <w:rPr>
                <w:bCs/>
                <w:sz w:val="20"/>
                <w:szCs w:val="20"/>
              </w:rPr>
              <w:t>RequestAssistanceData</w:t>
            </w:r>
            <w:proofErr w:type="spellEnd"/>
            <w:r w:rsidRPr="005877A6">
              <w:rPr>
                <w:bCs/>
                <w:sz w:val="20"/>
                <w:szCs w:val="20"/>
              </w:rPr>
              <w:t xml:space="preserve"> and </w:t>
            </w:r>
            <w:proofErr w:type="spellStart"/>
            <w:r w:rsidRPr="005877A6">
              <w:rPr>
                <w:bCs/>
                <w:sz w:val="20"/>
                <w:szCs w:val="20"/>
              </w:rPr>
              <w:t>ProvideAssistanceData</w:t>
            </w:r>
            <w:proofErr w:type="spellEnd"/>
            <w:r w:rsidRPr="005877A6">
              <w:rPr>
                <w:bCs/>
                <w:sz w:val="20"/>
                <w:szCs w:val="20"/>
              </w:rPr>
              <w:t>)</w:t>
            </w:r>
          </w:p>
        </w:tc>
        <w:tc>
          <w:tcPr>
            <w:tcW w:w="2126" w:type="dxa"/>
          </w:tcPr>
          <w:p w14:paraId="503CAC90"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Location Information Transfer procedure</w:t>
            </w:r>
          </w:p>
          <w:p w14:paraId="42B50114" w14:textId="140851ED"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w:t>
            </w:r>
            <w:proofErr w:type="spellStart"/>
            <w:r w:rsidRPr="005877A6">
              <w:rPr>
                <w:bCs/>
                <w:sz w:val="20"/>
                <w:szCs w:val="20"/>
              </w:rPr>
              <w:t>RequestLocationInformation</w:t>
            </w:r>
            <w:proofErr w:type="spellEnd"/>
            <w:r w:rsidRPr="005877A6">
              <w:rPr>
                <w:bCs/>
                <w:sz w:val="20"/>
                <w:szCs w:val="20"/>
              </w:rPr>
              <w:t xml:space="preserve"> and </w:t>
            </w:r>
            <w:proofErr w:type="spellStart"/>
            <w:r w:rsidRPr="005877A6">
              <w:rPr>
                <w:bCs/>
                <w:sz w:val="20"/>
                <w:szCs w:val="20"/>
              </w:rPr>
              <w:t>ProvideLocationInformation</w:t>
            </w:r>
            <w:proofErr w:type="spellEnd"/>
            <w:r w:rsidRPr="005877A6">
              <w:rPr>
                <w:bCs/>
                <w:sz w:val="20"/>
                <w:szCs w:val="20"/>
              </w:rPr>
              <w:t>),</w:t>
            </w:r>
          </w:p>
          <w:p w14:paraId="34F74444"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Capability Transfer procedure</w:t>
            </w:r>
          </w:p>
        </w:tc>
      </w:tr>
      <w:tr w:rsidR="00EE09E5" w:rsidRPr="005877A6" w14:paraId="46FC9D16" w14:textId="77777777" w:rsidTr="00EE09E5">
        <w:trPr>
          <w:trHeight w:val="398"/>
        </w:trPr>
        <w:tc>
          <w:tcPr>
            <w:tcW w:w="1271" w:type="dxa"/>
          </w:tcPr>
          <w:p w14:paraId="3E012469"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KPI</w:t>
            </w:r>
          </w:p>
        </w:tc>
        <w:tc>
          <w:tcPr>
            <w:tcW w:w="1843" w:type="dxa"/>
          </w:tcPr>
          <w:p w14:paraId="4CE9ADFE"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p>
          <w:p w14:paraId="4CDE9873" w14:textId="1523FBBC" w:rsidR="00EE09E5" w:rsidRPr="005877A6" w:rsidRDefault="00EE09E5"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N/A</w:t>
            </w:r>
          </w:p>
        </w:tc>
        <w:tc>
          <w:tcPr>
            <w:tcW w:w="2126" w:type="dxa"/>
          </w:tcPr>
          <w:p w14:paraId="65688DAF"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p>
          <w:p w14:paraId="128B587C" w14:textId="34EE0F17" w:rsidR="00EE09E5" w:rsidRPr="005877A6" w:rsidRDefault="00EE09E5"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N/A</w:t>
            </w:r>
          </w:p>
        </w:tc>
        <w:tc>
          <w:tcPr>
            <w:tcW w:w="1985" w:type="dxa"/>
          </w:tcPr>
          <w:p w14:paraId="06CE4552"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proofErr w:type="spellStart"/>
            <w:r w:rsidRPr="005877A6">
              <w:rPr>
                <w:bCs/>
                <w:sz w:val="20"/>
                <w:szCs w:val="20"/>
              </w:rPr>
              <w:t>RequestLocationInformation</w:t>
            </w:r>
            <w:proofErr w:type="spellEnd"/>
          </w:p>
        </w:tc>
        <w:tc>
          <w:tcPr>
            <w:tcW w:w="2126" w:type="dxa"/>
          </w:tcPr>
          <w:p w14:paraId="32461E13"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proofErr w:type="spellStart"/>
            <w:r w:rsidRPr="005877A6">
              <w:rPr>
                <w:bCs/>
                <w:sz w:val="20"/>
                <w:szCs w:val="20"/>
              </w:rPr>
              <w:t>ProvideLocationInformation</w:t>
            </w:r>
            <w:proofErr w:type="spellEnd"/>
            <w:r w:rsidRPr="005877A6">
              <w:rPr>
                <w:bCs/>
                <w:sz w:val="20"/>
                <w:szCs w:val="20"/>
              </w:rPr>
              <w:t xml:space="preserve"> contained by LCS MO-LR Request</w:t>
            </w:r>
          </w:p>
        </w:tc>
      </w:tr>
      <w:tr w:rsidR="00EE09E5" w:rsidRPr="005877A6" w14:paraId="7C01DBC1" w14:textId="77777777" w:rsidTr="00EE09E5">
        <w:trPr>
          <w:trHeight w:val="447"/>
        </w:trPr>
        <w:tc>
          <w:tcPr>
            <w:tcW w:w="1271" w:type="dxa"/>
          </w:tcPr>
          <w:p w14:paraId="64233B31"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Integrity results</w:t>
            </w:r>
          </w:p>
        </w:tc>
        <w:tc>
          <w:tcPr>
            <w:tcW w:w="1843" w:type="dxa"/>
          </w:tcPr>
          <w:p w14:paraId="36A2BDB6" w14:textId="0A1C3A70" w:rsidR="00333D0E" w:rsidRPr="005877A6" w:rsidRDefault="00EE09E5"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N/A</w:t>
            </w:r>
          </w:p>
        </w:tc>
        <w:tc>
          <w:tcPr>
            <w:tcW w:w="2126" w:type="dxa"/>
          </w:tcPr>
          <w:p w14:paraId="1C54D313" w14:textId="2BC5B980" w:rsidR="00EE09E5" w:rsidRPr="005877A6" w:rsidRDefault="00EE09E5"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N/A</w:t>
            </w:r>
          </w:p>
        </w:tc>
        <w:tc>
          <w:tcPr>
            <w:tcW w:w="1985" w:type="dxa"/>
          </w:tcPr>
          <w:p w14:paraId="7D323F37"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proofErr w:type="spellStart"/>
            <w:r w:rsidRPr="005877A6">
              <w:rPr>
                <w:bCs/>
                <w:sz w:val="20"/>
                <w:szCs w:val="20"/>
              </w:rPr>
              <w:t>ProvideLocationInformation</w:t>
            </w:r>
            <w:proofErr w:type="spellEnd"/>
          </w:p>
        </w:tc>
        <w:tc>
          <w:tcPr>
            <w:tcW w:w="2126" w:type="dxa"/>
          </w:tcPr>
          <w:p w14:paraId="0BB00D7B" w14:textId="77777777" w:rsidR="00333D0E" w:rsidRPr="005877A6" w:rsidRDefault="00333D0E" w:rsidP="00333D0E">
            <w:pPr>
              <w:widowControl/>
              <w:overflowPunct w:val="0"/>
              <w:autoSpaceDE w:val="0"/>
              <w:autoSpaceDN w:val="0"/>
              <w:adjustRightInd w:val="0"/>
              <w:spacing w:after="120" w:line="288" w:lineRule="auto"/>
              <w:textAlignment w:val="baseline"/>
              <w:rPr>
                <w:bCs/>
                <w:sz w:val="20"/>
                <w:szCs w:val="20"/>
              </w:rPr>
            </w:pPr>
            <w:r w:rsidRPr="005877A6">
              <w:rPr>
                <w:bCs/>
                <w:sz w:val="20"/>
                <w:szCs w:val="20"/>
              </w:rPr>
              <w:t>LCS MO-LR Response</w:t>
            </w:r>
          </w:p>
        </w:tc>
      </w:tr>
    </w:tbl>
    <w:p w14:paraId="599BC9AF" w14:textId="02AE14B6" w:rsidR="00333D0E" w:rsidRPr="005877A6" w:rsidRDefault="00EE09E5" w:rsidP="00EE09E5">
      <w:pPr>
        <w:widowControl/>
        <w:overflowPunct w:val="0"/>
        <w:autoSpaceDE w:val="0"/>
        <w:autoSpaceDN w:val="0"/>
        <w:adjustRightInd w:val="0"/>
        <w:spacing w:after="120" w:line="288" w:lineRule="auto"/>
        <w:jc w:val="center"/>
        <w:textAlignment w:val="baseline"/>
        <w:rPr>
          <w:rFonts w:eastAsia="宋体"/>
          <w:b/>
          <w:sz w:val="20"/>
          <w:szCs w:val="20"/>
        </w:rPr>
      </w:pPr>
      <w:r w:rsidRPr="005877A6">
        <w:rPr>
          <w:rFonts w:eastAsia="宋体"/>
          <w:b/>
          <w:sz w:val="20"/>
          <w:szCs w:val="20"/>
        </w:rPr>
        <w:t>Table</w:t>
      </w:r>
      <w:r w:rsidR="008F32DA" w:rsidRPr="005877A6">
        <w:rPr>
          <w:rFonts w:eastAsia="宋体"/>
          <w:b/>
          <w:sz w:val="20"/>
          <w:szCs w:val="20"/>
        </w:rPr>
        <w:t xml:space="preserve"> 2</w:t>
      </w:r>
      <w:r w:rsidRPr="005877A6">
        <w:rPr>
          <w:rFonts w:eastAsia="宋体"/>
          <w:b/>
          <w:sz w:val="20"/>
          <w:szCs w:val="20"/>
        </w:rPr>
        <w:t>:</w:t>
      </w:r>
      <w:r w:rsidRPr="005877A6">
        <w:rPr>
          <w:sz w:val="20"/>
          <w:szCs w:val="20"/>
        </w:rPr>
        <w:t xml:space="preserve"> </w:t>
      </w:r>
      <w:r w:rsidR="00965A62">
        <w:rPr>
          <w:rFonts w:eastAsia="宋体"/>
          <w:b/>
          <w:sz w:val="20"/>
          <w:szCs w:val="20"/>
        </w:rPr>
        <w:t>T</w:t>
      </w:r>
      <w:r w:rsidRPr="005877A6">
        <w:rPr>
          <w:rFonts w:eastAsia="宋体"/>
          <w:b/>
          <w:sz w:val="20"/>
          <w:szCs w:val="20"/>
        </w:rPr>
        <w:t xml:space="preserve">he </w:t>
      </w:r>
      <w:proofErr w:type="spellStart"/>
      <w:r w:rsidRPr="005877A6">
        <w:rPr>
          <w:rFonts w:eastAsia="宋体"/>
          <w:b/>
          <w:sz w:val="20"/>
          <w:szCs w:val="20"/>
        </w:rPr>
        <w:t>signalling</w:t>
      </w:r>
      <w:proofErr w:type="spellEnd"/>
      <w:r w:rsidRPr="005877A6">
        <w:rPr>
          <w:rFonts w:eastAsia="宋体"/>
          <w:b/>
          <w:sz w:val="20"/>
          <w:szCs w:val="20"/>
        </w:rPr>
        <w:t xml:space="preserve"> and procedures for four cases</w:t>
      </w:r>
    </w:p>
    <w:p w14:paraId="7E89AA4D" w14:textId="461D1E20" w:rsidR="004B1E55" w:rsidRPr="005877A6" w:rsidRDefault="00DB478B" w:rsidP="004B1E55">
      <w:pPr>
        <w:widowControl/>
        <w:overflowPunct w:val="0"/>
        <w:autoSpaceDE w:val="0"/>
        <w:autoSpaceDN w:val="0"/>
        <w:adjustRightInd w:val="0"/>
        <w:spacing w:after="120" w:line="288" w:lineRule="auto"/>
        <w:textAlignment w:val="baseline"/>
        <w:rPr>
          <w:rFonts w:eastAsia="宋体"/>
          <w:bCs/>
          <w:sz w:val="20"/>
          <w:szCs w:val="20"/>
          <w:lang w:val="en-GB"/>
        </w:rPr>
      </w:pPr>
      <w:r w:rsidRPr="005877A6">
        <w:rPr>
          <w:rFonts w:eastAsia="宋体"/>
          <w:sz w:val="20"/>
          <w:szCs w:val="20"/>
          <w:lang w:val="en-GB"/>
        </w:rPr>
        <w:t>Regarding</w:t>
      </w:r>
      <w:bookmarkStart w:id="40" w:name="_Hlk78963681"/>
      <w:r w:rsidRPr="005877A6">
        <w:rPr>
          <w:rFonts w:eastAsia="宋体"/>
          <w:sz w:val="20"/>
          <w:szCs w:val="20"/>
          <w:lang w:val="en-GB"/>
        </w:rPr>
        <w:t xml:space="preserve"> the positioning integrity assistance information</w:t>
      </w:r>
      <w:bookmarkEnd w:id="40"/>
      <w:r w:rsidRPr="005877A6">
        <w:rPr>
          <w:rFonts w:eastAsia="宋体"/>
          <w:sz w:val="20"/>
          <w:szCs w:val="20"/>
          <w:lang w:val="en-GB"/>
        </w:rPr>
        <w:t xml:space="preserve">, </w:t>
      </w:r>
      <w:r w:rsidR="004B1E55" w:rsidRPr="005877A6">
        <w:rPr>
          <w:rFonts w:eastAsia="宋体"/>
          <w:sz w:val="20"/>
          <w:szCs w:val="20"/>
          <w:lang w:val="en-GB"/>
        </w:rPr>
        <w:t>besides</w:t>
      </w:r>
      <w:r w:rsidRPr="005877A6">
        <w:rPr>
          <w:rFonts w:eastAsia="宋体"/>
          <w:sz w:val="20"/>
          <w:szCs w:val="20"/>
          <w:lang w:val="en-GB"/>
        </w:rPr>
        <w:t xml:space="preserve"> the LPP messages proposed above, if</w:t>
      </w:r>
      <w:r w:rsidR="004B1E55" w:rsidRPr="005877A6">
        <w:rPr>
          <w:rFonts w:eastAsia="宋体"/>
          <w:sz w:val="20"/>
          <w:szCs w:val="20"/>
          <w:lang w:val="en-GB"/>
        </w:rPr>
        <w:t xml:space="preserve"> the positioning integrity assistance information</w:t>
      </w:r>
      <w:r w:rsidRPr="005877A6">
        <w:rPr>
          <w:rFonts w:eastAsia="宋体"/>
          <w:sz w:val="20"/>
          <w:szCs w:val="20"/>
          <w:lang w:val="en-GB"/>
        </w:rPr>
        <w:t xml:space="preserve"> </w:t>
      </w:r>
      <w:r w:rsidR="00AA4E8D" w:rsidRPr="005877A6">
        <w:rPr>
          <w:rFonts w:eastAsia="宋体"/>
          <w:sz w:val="20"/>
          <w:szCs w:val="20"/>
          <w:lang w:val="en-GB"/>
        </w:rPr>
        <w:t xml:space="preserve">doesn’t include private information and is common for different UEs </w:t>
      </w:r>
      <w:r w:rsidRPr="005877A6">
        <w:rPr>
          <w:rFonts w:eastAsia="宋体"/>
          <w:sz w:val="20"/>
          <w:szCs w:val="20"/>
          <w:lang w:val="en-GB"/>
        </w:rPr>
        <w:t xml:space="preserve">(e.g., GNSS feared event), it can be </w:t>
      </w:r>
      <w:r w:rsidR="00AA4E8D" w:rsidRPr="005877A6">
        <w:rPr>
          <w:rFonts w:eastAsia="宋体"/>
          <w:sz w:val="20"/>
          <w:szCs w:val="20"/>
          <w:lang w:val="en-GB"/>
        </w:rPr>
        <w:t xml:space="preserve">also </w:t>
      </w:r>
      <w:r w:rsidRPr="005877A6">
        <w:rPr>
          <w:rFonts w:eastAsia="宋体"/>
          <w:sz w:val="20"/>
          <w:szCs w:val="20"/>
          <w:lang w:val="en-GB"/>
        </w:rPr>
        <w:t xml:space="preserve">sent by broadcast to all UEs to save the signalling consumption. </w:t>
      </w:r>
      <w:r w:rsidR="004B1E55" w:rsidRPr="005877A6">
        <w:rPr>
          <w:rFonts w:eastAsia="宋体"/>
          <w:sz w:val="20"/>
          <w:szCs w:val="20"/>
          <w:lang w:val="en-GB"/>
        </w:rPr>
        <w:t xml:space="preserve">So, </w:t>
      </w:r>
      <w:r w:rsidR="004B1E55" w:rsidRPr="005877A6">
        <w:rPr>
          <w:rFonts w:eastAsia="宋体"/>
          <w:bCs/>
          <w:sz w:val="20"/>
          <w:szCs w:val="20"/>
        </w:rPr>
        <w:t>we have the following proposal,</w:t>
      </w:r>
    </w:p>
    <w:p w14:paraId="13AFC4E7" w14:textId="470EA375" w:rsidR="007A291F" w:rsidRPr="005877A6" w:rsidRDefault="00626CD8" w:rsidP="004B1E55">
      <w:pPr>
        <w:widowControl/>
        <w:spacing w:beforeLines="50" w:before="120" w:after="180"/>
        <w:rPr>
          <w:rFonts w:eastAsia="宋体"/>
          <w:b/>
          <w:bCs/>
          <w:sz w:val="20"/>
          <w:szCs w:val="20"/>
        </w:rPr>
      </w:pPr>
      <w:r w:rsidRPr="005877A6">
        <w:rPr>
          <w:rFonts w:eastAsia="宋体"/>
          <w:b/>
          <w:bCs/>
          <w:sz w:val="20"/>
          <w:szCs w:val="20"/>
        </w:rPr>
        <w:t>Proposal</w:t>
      </w:r>
      <w:r w:rsidR="005877A6" w:rsidRPr="005877A6">
        <w:rPr>
          <w:rFonts w:eastAsia="宋体"/>
          <w:b/>
          <w:bCs/>
          <w:sz w:val="20"/>
          <w:szCs w:val="20"/>
        </w:rPr>
        <w:t xml:space="preserve"> 7</w:t>
      </w:r>
      <w:r w:rsidRPr="005877A6">
        <w:rPr>
          <w:rFonts w:eastAsia="宋体"/>
          <w:b/>
          <w:bCs/>
          <w:sz w:val="20"/>
          <w:szCs w:val="20"/>
        </w:rPr>
        <w:t xml:space="preserve">: </w:t>
      </w:r>
      <w:r w:rsidR="00AF77E2">
        <w:rPr>
          <w:rFonts w:eastAsia="宋体"/>
          <w:b/>
          <w:bCs/>
          <w:sz w:val="20"/>
          <w:szCs w:val="20"/>
        </w:rPr>
        <w:t>The common</w:t>
      </w:r>
      <w:r w:rsidR="00AF77E2" w:rsidRPr="002D733E">
        <w:rPr>
          <w:rFonts w:eastAsia="宋体"/>
          <w:b/>
          <w:bCs/>
          <w:sz w:val="20"/>
          <w:szCs w:val="20"/>
        </w:rPr>
        <w:t xml:space="preserve"> </w:t>
      </w:r>
      <w:r w:rsidR="00AF77E2">
        <w:rPr>
          <w:rFonts w:eastAsia="宋体"/>
          <w:b/>
          <w:bCs/>
          <w:sz w:val="20"/>
          <w:szCs w:val="20"/>
        </w:rPr>
        <w:t>i</w:t>
      </w:r>
      <w:r w:rsidR="00AF77E2" w:rsidRPr="002D733E">
        <w:rPr>
          <w:rFonts w:eastAsia="宋体"/>
          <w:b/>
          <w:bCs/>
          <w:sz w:val="20"/>
          <w:szCs w:val="20"/>
        </w:rPr>
        <w:t>ntegrity assistance data that do</w:t>
      </w:r>
      <w:r w:rsidR="00AF77E2" w:rsidRPr="002D733E">
        <w:rPr>
          <w:rFonts w:eastAsia="宋体" w:hint="eastAsia"/>
          <w:b/>
          <w:bCs/>
          <w:sz w:val="20"/>
          <w:szCs w:val="20"/>
        </w:rPr>
        <w:t>es</w:t>
      </w:r>
      <w:r w:rsidR="00AF77E2" w:rsidRPr="002D733E">
        <w:rPr>
          <w:rFonts w:eastAsia="宋体"/>
          <w:b/>
          <w:bCs/>
          <w:sz w:val="20"/>
          <w:szCs w:val="20"/>
        </w:rPr>
        <w:t xml:space="preserve">n’t include private information </w:t>
      </w:r>
      <w:r w:rsidR="00AF77E2">
        <w:rPr>
          <w:rFonts w:eastAsia="宋体"/>
          <w:b/>
          <w:bCs/>
          <w:sz w:val="20"/>
          <w:szCs w:val="20"/>
        </w:rPr>
        <w:t>can</w:t>
      </w:r>
      <w:r w:rsidR="00AF77E2" w:rsidRPr="002D733E">
        <w:rPr>
          <w:rFonts w:eastAsia="宋体"/>
          <w:b/>
          <w:bCs/>
          <w:sz w:val="20"/>
          <w:szCs w:val="20"/>
        </w:rPr>
        <w:t xml:space="preserve"> be transmitted by </w:t>
      </w:r>
      <w:proofErr w:type="spellStart"/>
      <w:r w:rsidR="00AF77E2" w:rsidRPr="002D733E">
        <w:rPr>
          <w:rFonts w:eastAsia="宋体"/>
          <w:b/>
          <w:bCs/>
          <w:sz w:val="20"/>
          <w:szCs w:val="20"/>
        </w:rPr>
        <w:t>p</w:t>
      </w:r>
      <w:r w:rsidR="00AF77E2" w:rsidRPr="002D733E">
        <w:rPr>
          <w:rFonts w:eastAsia="宋体" w:hint="eastAsia"/>
          <w:b/>
          <w:bCs/>
          <w:sz w:val="20"/>
          <w:szCs w:val="20"/>
        </w:rPr>
        <w:t>os</w:t>
      </w:r>
      <w:r w:rsidR="00AF77E2" w:rsidRPr="002D733E">
        <w:rPr>
          <w:rFonts w:eastAsia="宋体"/>
          <w:b/>
          <w:bCs/>
          <w:sz w:val="20"/>
          <w:szCs w:val="20"/>
        </w:rPr>
        <w:t>SIB</w:t>
      </w:r>
      <w:proofErr w:type="spellEnd"/>
      <w:r w:rsidR="00AF77E2" w:rsidRPr="002D733E">
        <w:rPr>
          <w:rFonts w:eastAsia="宋体"/>
          <w:b/>
          <w:bCs/>
          <w:sz w:val="20"/>
          <w:szCs w:val="20"/>
        </w:rPr>
        <w:t>.</w:t>
      </w:r>
      <w:bookmarkStart w:id="41" w:name="_GoBack"/>
      <w:bookmarkEnd w:id="5"/>
      <w:bookmarkEnd w:id="41"/>
    </w:p>
    <w:p w14:paraId="73654DDE" w14:textId="7FA1638A"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00F26A12" w:rsidRPr="00F26A12">
        <w:rPr>
          <w:rFonts w:ascii="Arial" w:eastAsia="宋体" w:hAnsi="Arial"/>
          <w:sz w:val="36"/>
          <w:szCs w:val="36"/>
          <w:lang w:val="en-GB"/>
        </w:rPr>
        <w:t>Conclusions</w:t>
      </w:r>
    </w:p>
    <w:p w14:paraId="1069232E" w14:textId="02EB49AF" w:rsidR="00F26A12" w:rsidRDefault="00F26A12" w:rsidP="00BE6D00">
      <w:pPr>
        <w:widowControl/>
        <w:overflowPunct w:val="0"/>
        <w:autoSpaceDE w:val="0"/>
        <w:autoSpaceDN w:val="0"/>
        <w:adjustRightInd w:val="0"/>
        <w:spacing w:afterLines="50" w:after="120"/>
        <w:textAlignment w:val="baseline"/>
        <w:rPr>
          <w:rFonts w:eastAsia="宋体"/>
          <w:sz w:val="20"/>
          <w:szCs w:val="20"/>
          <w:lang w:val="en-GB"/>
        </w:rPr>
      </w:pPr>
      <w:r w:rsidRPr="005877A6">
        <w:rPr>
          <w:rFonts w:eastAsia="宋体"/>
          <w:sz w:val="20"/>
          <w:szCs w:val="20"/>
          <w:lang w:val="en-GB"/>
        </w:rPr>
        <w:t xml:space="preserve">Based on the analysis given above, we have the following </w:t>
      </w:r>
      <w:r w:rsidRPr="005877A6">
        <w:rPr>
          <w:rFonts w:eastAsia="宋体" w:hint="eastAsia"/>
          <w:sz w:val="20"/>
          <w:szCs w:val="20"/>
          <w:lang w:val="en-GB"/>
        </w:rPr>
        <w:t>p</w:t>
      </w:r>
      <w:r w:rsidRPr="005877A6">
        <w:rPr>
          <w:rFonts w:eastAsia="宋体"/>
          <w:sz w:val="20"/>
          <w:szCs w:val="20"/>
          <w:lang w:val="en-GB"/>
        </w:rPr>
        <w:t>roposals:</w:t>
      </w:r>
    </w:p>
    <w:p w14:paraId="33E006F8" w14:textId="77777777" w:rsidR="001C2A52" w:rsidRPr="005877A6" w:rsidRDefault="001C2A52" w:rsidP="001C2A52">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Proposal 1: Positioning </w:t>
      </w:r>
      <w:proofErr w:type="gramStart"/>
      <w:r w:rsidRPr="005877A6">
        <w:rPr>
          <w:rFonts w:eastAsia="宋体"/>
          <w:b/>
          <w:sz w:val="20"/>
          <w:szCs w:val="20"/>
        </w:rPr>
        <w:t>methods(</w:t>
      </w:r>
      <w:proofErr w:type="gramEnd"/>
      <w:r w:rsidRPr="005877A6">
        <w:rPr>
          <w:rFonts w:eastAsia="宋体"/>
          <w:b/>
          <w:sz w:val="20"/>
          <w:szCs w:val="20"/>
        </w:rPr>
        <w:t xml:space="preserve">i.e., LMF-based and UE-based positioning) are decoupled with integrity methods(i.e., LMF-based and UE-based integrity). </w:t>
      </w:r>
    </w:p>
    <w:p w14:paraId="021D8FA1" w14:textId="77777777" w:rsidR="001C2A52" w:rsidRPr="005877A6" w:rsidRDefault="001C2A52" w:rsidP="001C2A52">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Proposal 2: LMF decides whether to choose LMF-based or UE-based </w:t>
      </w:r>
      <w:r w:rsidRPr="005877A6">
        <w:rPr>
          <w:rFonts w:eastAsia="宋体"/>
          <w:b/>
          <w:bCs/>
          <w:sz w:val="20"/>
          <w:szCs w:val="20"/>
          <w:lang w:val="en-GB"/>
        </w:rPr>
        <w:t xml:space="preserve">positioning </w:t>
      </w:r>
      <w:r w:rsidRPr="005877A6">
        <w:rPr>
          <w:rFonts w:eastAsia="宋体"/>
          <w:b/>
          <w:sz w:val="20"/>
          <w:szCs w:val="20"/>
        </w:rPr>
        <w:t>integrity</w:t>
      </w:r>
      <w:r w:rsidRPr="005877A6">
        <w:rPr>
          <w:sz w:val="20"/>
          <w:szCs w:val="20"/>
        </w:rPr>
        <w:t xml:space="preserve"> </w:t>
      </w:r>
      <w:r w:rsidRPr="005877A6">
        <w:rPr>
          <w:rFonts w:eastAsia="宋体"/>
          <w:b/>
          <w:sz w:val="20"/>
          <w:szCs w:val="20"/>
        </w:rPr>
        <w:t xml:space="preserve">mode except for MO-LR with </w:t>
      </w:r>
      <w:r w:rsidRPr="005877A6">
        <w:rPr>
          <w:rFonts w:eastAsia="宋体"/>
          <w:b/>
          <w:sz w:val="20"/>
          <w:szCs w:val="20"/>
          <w:lang w:val="en-GB"/>
        </w:rPr>
        <w:t xml:space="preserve">UE-based </w:t>
      </w:r>
      <w:r w:rsidRPr="005877A6">
        <w:rPr>
          <w:rFonts w:eastAsia="宋体"/>
          <w:b/>
          <w:bCs/>
          <w:sz w:val="20"/>
          <w:szCs w:val="20"/>
          <w:lang w:val="en-GB"/>
        </w:rPr>
        <w:t>positioning integrity mode</w:t>
      </w:r>
      <w:r w:rsidRPr="005877A6">
        <w:rPr>
          <w:rFonts w:eastAsia="宋体"/>
          <w:b/>
          <w:sz w:val="20"/>
          <w:szCs w:val="20"/>
        </w:rPr>
        <w:t>.</w:t>
      </w:r>
    </w:p>
    <w:p w14:paraId="04069C96" w14:textId="77777777" w:rsidR="00BB5EA7" w:rsidRPr="005877A6" w:rsidRDefault="00BB5EA7" w:rsidP="00BB5EA7">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Proposal 3: For MO-LR with UE-based positioning integrity mode, </w:t>
      </w:r>
    </w:p>
    <w:p w14:paraId="0CB1CFA2" w14:textId="77777777" w:rsidR="00BB5EA7" w:rsidRPr="005877A6" w:rsidRDefault="00BB5EA7" w:rsidP="00BB5EA7">
      <w:pPr>
        <w:pStyle w:val="ab"/>
        <w:widowControl/>
        <w:numPr>
          <w:ilvl w:val="0"/>
          <w:numId w:val="24"/>
        </w:numPr>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Assistance Data Transfer procedure (i.e., </w:t>
      </w:r>
      <w:proofErr w:type="spellStart"/>
      <w:r w:rsidRPr="005877A6">
        <w:rPr>
          <w:rFonts w:eastAsia="宋体"/>
          <w:b/>
          <w:sz w:val="20"/>
          <w:szCs w:val="20"/>
        </w:rPr>
        <w:t>RequestAssistanceData</w:t>
      </w:r>
      <w:proofErr w:type="spellEnd"/>
      <w:r w:rsidRPr="005877A6">
        <w:rPr>
          <w:rFonts w:eastAsia="宋体"/>
          <w:b/>
          <w:sz w:val="20"/>
          <w:szCs w:val="20"/>
        </w:rPr>
        <w:t xml:space="preserve"> and </w:t>
      </w:r>
      <w:proofErr w:type="spellStart"/>
      <w:r w:rsidRPr="005877A6">
        <w:rPr>
          <w:rFonts w:eastAsia="宋体"/>
          <w:b/>
          <w:sz w:val="20"/>
          <w:szCs w:val="20"/>
        </w:rPr>
        <w:t>ProvideAssistanceData</w:t>
      </w:r>
      <w:proofErr w:type="spellEnd"/>
      <w:r w:rsidRPr="005877A6">
        <w:rPr>
          <w:rFonts w:eastAsia="宋体"/>
          <w:b/>
          <w:sz w:val="20"/>
          <w:szCs w:val="20"/>
        </w:rPr>
        <w:t xml:space="preserve">) can be </w:t>
      </w:r>
      <w:r w:rsidRPr="005877A6">
        <w:rPr>
          <w:rFonts w:eastAsia="宋体"/>
          <w:b/>
          <w:bCs/>
          <w:sz w:val="20"/>
          <w:szCs w:val="20"/>
          <w:lang w:val="en-GB"/>
        </w:rPr>
        <w:t>enhanced</w:t>
      </w:r>
      <w:r w:rsidRPr="005877A6">
        <w:rPr>
          <w:rFonts w:eastAsia="宋体"/>
          <w:b/>
          <w:sz w:val="20"/>
          <w:szCs w:val="20"/>
        </w:rPr>
        <w:t xml:space="preserve"> to transfer positioning integrity assistance </w:t>
      </w:r>
      <w:proofErr w:type="gramStart"/>
      <w:r w:rsidRPr="005877A6">
        <w:rPr>
          <w:rFonts w:eastAsia="宋体"/>
          <w:b/>
          <w:sz w:val="20"/>
          <w:szCs w:val="20"/>
        </w:rPr>
        <w:t>information(</w:t>
      </w:r>
      <w:proofErr w:type="spellStart"/>
      <w:proofErr w:type="gramEnd"/>
      <w:r w:rsidRPr="005877A6">
        <w:rPr>
          <w:rFonts w:eastAsia="宋体"/>
          <w:b/>
          <w:sz w:val="20"/>
          <w:szCs w:val="20"/>
        </w:rPr>
        <w:t>i.e</w:t>
      </w:r>
      <w:proofErr w:type="spellEnd"/>
      <w:r w:rsidRPr="005877A6">
        <w:rPr>
          <w:rFonts w:eastAsia="宋体"/>
          <w:b/>
          <w:sz w:val="20"/>
          <w:szCs w:val="20"/>
        </w:rPr>
        <w:t>,</w:t>
      </w:r>
      <w:r w:rsidRPr="005877A6">
        <w:rPr>
          <w:rFonts w:ascii="Arial" w:eastAsia="宋体" w:hAnsi="Arial" w:cs="Arial"/>
          <w:sz w:val="20"/>
          <w:szCs w:val="20"/>
          <w:lang w:val="en-GB" w:eastAsia="en-US"/>
        </w:rPr>
        <w:t xml:space="preserve"> </w:t>
      </w:r>
      <w:r w:rsidRPr="005877A6">
        <w:rPr>
          <w:rFonts w:eastAsia="宋体"/>
          <w:b/>
          <w:sz w:val="20"/>
          <w:szCs w:val="20"/>
          <w:lang w:val="en-GB"/>
        </w:rPr>
        <w:t>Feared events</w:t>
      </w:r>
      <w:r w:rsidRPr="005877A6">
        <w:rPr>
          <w:rFonts w:eastAsia="宋体"/>
          <w:b/>
          <w:sz w:val="20"/>
          <w:szCs w:val="20"/>
        </w:rPr>
        <w:t>) from LMF to UE.</w:t>
      </w:r>
    </w:p>
    <w:p w14:paraId="2177B3AF" w14:textId="77777777" w:rsidR="00BB5EA7" w:rsidRPr="005877A6" w:rsidRDefault="00BB5EA7" w:rsidP="00BB5EA7">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Proposal 4: For MT-LR with LMF-based positioning integrity mode,</w:t>
      </w:r>
    </w:p>
    <w:p w14:paraId="08350177" w14:textId="77777777" w:rsidR="00BB5EA7" w:rsidRPr="005877A6" w:rsidRDefault="00BB5EA7" w:rsidP="00BB5EA7">
      <w:pPr>
        <w:pStyle w:val="ab"/>
        <w:widowControl/>
        <w:numPr>
          <w:ilvl w:val="0"/>
          <w:numId w:val="23"/>
        </w:numPr>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Location Information Transfer </w:t>
      </w:r>
      <w:proofErr w:type="gramStart"/>
      <w:r w:rsidRPr="005877A6">
        <w:rPr>
          <w:rFonts w:eastAsia="宋体"/>
          <w:b/>
          <w:sz w:val="20"/>
          <w:szCs w:val="20"/>
        </w:rPr>
        <w:t>procedure(</w:t>
      </w:r>
      <w:proofErr w:type="gramEnd"/>
      <w:r w:rsidRPr="005877A6">
        <w:rPr>
          <w:rFonts w:eastAsia="宋体"/>
          <w:b/>
          <w:sz w:val="20"/>
          <w:szCs w:val="20"/>
        </w:rPr>
        <w:t xml:space="preserve">i.e., </w:t>
      </w:r>
      <w:proofErr w:type="spellStart"/>
      <w:r w:rsidRPr="005877A6">
        <w:rPr>
          <w:rFonts w:eastAsia="宋体"/>
          <w:b/>
          <w:sz w:val="20"/>
          <w:szCs w:val="20"/>
        </w:rPr>
        <w:t>RequestLocationInformation</w:t>
      </w:r>
      <w:proofErr w:type="spellEnd"/>
      <w:r w:rsidRPr="005877A6">
        <w:rPr>
          <w:rFonts w:eastAsia="宋体"/>
          <w:b/>
          <w:sz w:val="20"/>
          <w:szCs w:val="20"/>
        </w:rPr>
        <w:t xml:space="preserve"> and </w:t>
      </w:r>
      <w:proofErr w:type="spellStart"/>
      <w:r w:rsidRPr="005877A6">
        <w:rPr>
          <w:rFonts w:eastAsia="宋体"/>
          <w:b/>
          <w:sz w:val="20"/>
          <w:szCs w:val="20"/>
        </w:rPr>
        <w:t>ProvideLocationInformation</w:t>
      </w:r>
      <w:proofErr w:type="spellEnd"/>
      <w:r w:rsidRPr="005877A6">
        <w:rPr>
          <w:rFonts w:eastAsia="宋体"/>
          <w:b/>
          <w:sz w:val="20"/>
          <w:szCs w:val="20"/>
        </w:rPr>
        <w:t xml:space="preserve">) or Capability Transfer procedure(i.e., </w:t>
      </w:r>
      <w:proofErr w:type="spellStart"/>
      <w:r w:rsidRPr="005877A6">
        <w:rPr>
          <w:rFonts w:eastAsia="宋体"/>
          <w:b/>
          <w:sz w:val="20"/>
          <w:szCs w:val="20"/>
        </w:rPr>
        <w:t>RequestCapabilities</w:t>
      </w:r>
      <w:proofErr w:type="spellEnd"/>
      <w:r w:rsidRPr="005877A6">
        <w:rPr>
          <w:rFonts w:eastAsia="宋体"/>
          <w:b/>
          <w:sz w:val="20"/>
          <w:szCs w:val="20"/>
        </w:rPr>
        <w:t xml:space="preserve"> and </w:t>
      </w:r>
      <w:proofErr w:type="spellStart"/>
      <w:r w:rsidRPr="005877A6">
        <w:rPr>
          <w:rFonts w:eastAsia="宋体"/>
          <w:b/>
          <w:sz w:val="20"/>
          <w:szCs w:val="20"/>
        </w:rPr>
        <w:t>ProvideCapabilities</w:t>
      </w:r>
      <w:proofErr w:type="spellEnd"/>
      <w:r w:rsidRPr="005877A6">
        <w:rPr>
          <w:rFonts w:eastAsia="宋体"/>
          <w:b/>
          <w:sz w:val="20"/>
          <w:szCs w:val="20"/>
        </w:rPr>
        <w:t xml:space="preserve">) can be </w:t>
      </w:r>
      <w:r w:rsidRPr="005877A6">
        <w:rPr>
          <w:rFonts w:eastAsia="宋体"/>
          <w:b/>
          <w:sz w:val="20"/>
          <w:szCs w:val="20"/>
          <w:lang w:val="en-GB"/>
        </w:rPr>
        <w:t>enhanced</w:t>
      </w:r>
      <w:r w:rsidRPr="005877A6">
        <w:rPr>
          <w:rFonts w:eastAsia="宋体"/>
          <w:b/>
          <w:sz w:val="20"/>
          <w:szCs w:val="20"/>
        </w:rPr>
        <w:t xml:space="preserve"> to transfer positioning integrity assistance information(</w:t>
      </w:r>
      <w:proofErr w:type="spellStart"/>
      <w:r w:rsidRPr="005877A6">
        <w:rPr>
          <w:rFonts w:eastAsia="宋体"/>
          <w:b/>
          <w:sz w:val="20"/>
          <w:szCs w:val="20"/>
        </w:rPr>
        <w:t>i.e</w:t>
      </w:r>
      <w:proofErr w:type="spellEnd"/>
      <w:r w:rsidRPr="005877A6">
        <w:rPr>
          <w:rFonts w:eastAsia="宋体"/>
          <w:b/>
          <w:sz w:val="20"/>
          <w:szCs w:val="20"/>
        </w:rPr>
        <w:t>,</w:t>
      </w:r>
      <w:r w:rsidRPr="005877A6">
        <w:rPr>
          <w:rFonts w:ascii="Arial" w:eastAsia="宋体" w:hAnsi="Arial" w:cs="Arial"/>
          <w:sz w:val="20"/>
          <w:szCs w:val="20"/>
          <w:lang w:val="en-GB" w:eastAsia="en-US"/>
        </w:rPr>
        <w:t xml:space="preserve"> </w:t>
      </w:r>
      <w:r w:rsidRPr="005877A6">
        <w:rPr>
          <w:rFonts w:eastAsia="宋体"/>
          <w:b/>
          <w:sz w:val="20"/>
          <w:szCs w:val="20"/>
          <w:lang w:val="en-GB"/>
        </w:rPr>
        <w:t>Feared events</w:t>
      </w:r>
      <w:r w:rsidRPr="005877A6">
        <w:rPr>
          <w:rFonts w:eastAsia="宋体"/>
          <w:b/>
          <w:sz w:val="20"/>
          <w:szCs w:val="20"/>
        </w:rPr>
        <w:t>) from UE to LMF.</w:t>
      </w:r>
    </w:p>
    <w:p w14:paraId="5184CE82" w14:textId="77777777" w:rsidR="00BB5EA7" w:rsidRPr="005877A6" w:rsidRDefault="00BB5EA7" w:rsidP="00BB5EA7">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lastRenderedPageBreak/>
        <w:t xml:space="preserve">Proposal 5: For MT-LR with UE-based positioning integrity mode, </w:t>
      </w:r>
    </w:p>
    <w:p w14:paraId="6EF33C26" w14:textId="77777777" w:rsidR="00BB5EA7" w:rsidRPr="005877A6" w:rsidRDefault="00BB5EA7" w:rsidP="00BB5EA7">
      <w:pPr>
        <w:pStyle w:val="ab"/>
        <w:widowControl/>
        <w:numPr>
          <w:ilvl w:val="0"/>
          <w:numId w:val="21"/>
        </w:numPr>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Assistance Data Transfer </w:t>
      </w:r>
      <w:proofErr w:type="gramStart"/>
      <w:r w:rsidRPr="005877A6">
        <w:rPr>
          <w:rFonts w:eastAsia="宋体"/>
          <w:b/>
          <w:sz w:val="20"/>
          <w:szCs w:val="20"/>
        </w:rPr>
        <w:t>procedure(</w:t>
      </w:r>
      <w:proofErr w:type="gramEnd"/>
      <w:r w:rsidRPr="005877A6">
        <w:rPr>
          <w:rFonts w:eastAsia="宋体"/>
          <w:b/>
          <w:sz w:val="20"/>
          <w:szCs w:val="20"/>
        </w:rPr>
        <w:t xml:space="preserve">i.e., </w:t>
      </w:r>
      <w:proofErr w:type="spellStart"/>
      <w:r w:rsidRPr="005877A6">
        <w:rPr>
          <w:rFonts w:eastAsia="宋体"/>
          <w:b/>
          <w:sz w:val="20"/>
          <w:szCs w:val="20"/>
        </w:rPr>
        <w:t>RequestAssistanceData</w:t>
      </w:r>
      <w:proofErr w:type="spellEnd"/>
      <w:r w:rsidRPr="005877A6">
        <w:rPr>
          <w:rFonts w:eastAsia="宋体"/>
          <w:b/>
          <w:sz w:val="20"/>
          <w:szCs w:val="20"/>
        </w:rPr>
        <w:t xml:space="preserve"> and </w:t>
      </w:r>
      <w:proofErr w:type="spellStart"/>
      <w:r w:rsidRPr="005877A6">
        <w:rPr>
          <w:rFonts w:eastAsia="宋体"/>
          <w:b/>
          <w:sz w:val="20"/>
          <w:szCs w:val="20"/>
        </w:rPr>
        <w:t>ProvideAssistanceData</w:t>
      </w:r>
      <w:proofErr w:type="spellEnd"/>
      <w:r w:rsidRPr="005877A6">
        <w:rPr>
          <w:rFonts w:eastAsia="宋体"/>
          <w:b/>
          <w:sz w:val="20"/>
          <w:szCs w:val="20"/>
        </w:rPr>
        <w:t xml:space="preserve">) can be </w:t>
      </w:r>
      <w:r w:rsidRPr="005877A6">
        <w:rPr>
          <w:rFonts w:eastAsia="宋体"/>
          <w:b/>
          <w:bCs/>
          <w:sz w:val="20"/>
          <w:szCs w:val="20"/>
          <w:lang w:val="en-GB"/>
        </w:rPr>
        <w:t>enhanced</w:t>
      </w:r>
      <w:r w:rsidRPr="005877A6">
        <w:rPr>
          <w:rFonts w:eastAsia="宋体"/>
          <w:b/>
          <w:sz w:val="20"/>
          <w:szCs w:val="20"/>
        </w:rPr>
        <w:t xml:space="preserve"> to transfer positioning integrity assistance information(</w:t>
      </w:r>
      <w:proofErr w:type="spellStart"/>
      <w:r w:rsidRPr="005877A6">
        <w:rPr>
          <w:rFonts w:eastAsia="宋体"/>
          <w:b/>
          <w:sz w:val="20"/>
          <w:szCs w:val="20"/>
        </w:rPr>
        <w:t>i.e</w:t>
      </w:r>
      <w:proofErr w:type="spellEnd"/>
      <w:r w:rsidRPr="005877A6">
        <w:rPr>
          <w:rFonts w:eastAsia="宋体"/>
          <w:b/>
          <w:sz w:val="20"/>
          <w:szCs w:val="20"/>
        </w:rPr>
        <w:t>,</w:t>
      </w:r>
      <w:r w:rsidRPr="005877A6">
        <w:rPr>
          <w:rFonts w:ascii="Arial" w:eastAsia="宋体" w:hAnsi="Arial" w:cs="Arial"/>
          <w:sz w:val="20"/>
          <w:szCs w:val="20"/>
          <w:lang w:val="en-GB" w:eastAsia="en-US"/>
        </w:rPr>
        <w:t xml:space="preserve"> </w:t>
      </w:r>
      <w:r w:rsidRPr="005877A6">
        <w:rPr>
          <w:rFonts w:eastAsia="宋体"/>
          <w:b/>
          <w:sz w:val="20"/>
          <w:szCs w:val="20"/>
          <w:lang w:val="en-GB"/>
        </w:rPr>
        <w:t>Feared events</w:t>
      </w:r>
      <w:r w:rsidRPr="005877A6">
        <w:rPr>
          <w:rFonts w:eastAsia="宋体"/>
          <w:b/>
          <w:sz w:val="20"/>
          <w:szCs w:val="20"/>
        </w:rPr>
        <w:t>) from LMF to UE.</w:t>
      </w:r>
    </w:p>
    <w:p w14:paraId="04575F5E" w14:textId="77777777" w:rsidR="00BB5EA7" w:rsidRPr="005877A6" w:rsidRDefault="00BB5EA7" w:rsidP="00BB5EA7">
      <w:pPr>
        <w:pStyle w:val="ab"/>
        <w:widowControl/>
        <w:numPr>
          <w:ilvl w:val="0"/>
          <w:numId w:val="21"/>
        </w:numPr>
        <w:overflowPunct w:val="0"/>
        <w:autoSpaceDE w:val="0"/>
        <w:autoSpaceDN w:val="0"/>
        <w:adjustRightInd w:val="0"/>
        <w:spacing w:after="120" w:line="288" w:lineRule="auto"/>
        <w:textAlignment w:val="baseline"/>
        <w:rPr>
          <w:rFonts w:eastAsia="宋体"/>
          <w:b/>
          <w:sz w:val="20"/>
          <w:szCs w:val="20"/>
        </w:rPr>
      </w:pPr>
      <w:r w:rsidRPr="005877A6">
        <w:rPr>
          <w:rFonts w:eastAsia="宋体" w:hint="eastAsia"/>
          <w:b/>
          <w:sz w:val="20"/>
          <w:szCs w:val="20"/>
        </w:rPr>
        <w:t xml:space="preserve">LPP </w:t>
      </w:r>
      <w:proofErr w:type="spellStart"/>
      <w:r w:rsidRPr="005877A6">
        <w:rPr>
          <w:rFonts w:eastAsia="宋体"/>
          <w:b/>
          <w:sz w:val="20"/>
          <w:szCs w:val="20"/>
        </w:rPr>
        <w:t>RequestLocationInformation</w:t>
      </w:r>
      <w:proofErr w:type="spellEnd"/>
      <w:r w:rsidRPr="005877A6">
        <w:rPr>
          <w:rFonts w:eastAsia="宋体"/>
          <w:b/>
          <w:sz w:val="20"/>
          <w:szCs w:val="20"/>
        </w:rPr>
        <w:t xml:space="preserve"> can be </w:t>
      </w:r>
      <w:r w:rsidRPr="005877A6">
        <w:rPr>
          <w:rFonts w:eastAsia="宋体"/>
          <w:b/>
          <w:bCs/>
          <w:sz w:val="20"/>
          <w:szCs w:val="20"/>
          <w:lang w:val="en-GB"/>
        </w:rPr>
        <w:t>enhanced</w:t>
      </w:r>
      <w:r w:rsidRPr="005877A6">
        <w:rPr>
          <w:rFonts w:eastAsia="宋体"/>
          <w:b/>
          <w:sz w:val="20"/>
          <w:szCs w:val="20"/>
        </w:rPr>
        <w:t xml:space="preserve"> to transfer KPI from LMF to UE.</w:t>
      </w:r>
    </w:p>
    <w:p w14:paraId="26F23972" w14:textId="77777777" w:rsidR="00BB5EA7" w:rsidRPr="005877A6" w:rsidRDefault="00BB5EA7" w:rsidP="00BB5EA7">
      <w:pPr>
        <w:pStyle w:val="ab"/>
        <w:widowControl/>
        <w:numPr>
          <w:ilvl w:val="0"/>
          <w:numId w:val="21"/>
        </w:numPr>
        <w:overflowPunct w:val="0"/>
        <w:autoSpaceDE w:val="0"/>
        <w:autoSpaceDN w:val="0"/>
        <w:adjustRightInd w:val="0"/>
        <w:spacing w:after="120" w:line="288" w:lineRule="auto"/>
        <w:textAlignment w:val="baseline"/>
        <w:rPr>
          <w:rFonts w:eastAsia="宋体"/>
          <w:b/>
          <w:sz w:val="20"/>
          <w:szCs w:val="20"/>
        </w:rPr>
      </w:pPr>
      <w:r w:rsidRPr="005877A6">
        <w:rPr>
          <w:rFonts w:eastAsia="宋体" w:hint="eastAsia"/>
          <w:b/>
          <w:sz w:val="20"/>
          <w:szCs w:val="20"/>
        </w:rPr>
        <w:t xml:space="preserve">LPP </w:t>
      </w:r>
      <w:proofErr w:type="spellStart"/>
      <w:r w:rsidRPr="005877A6">
        <w:rPr>
          <w:rFonts w:eastAsia="宋体"/>
          <w:b/>
          <w:sz w:val="20"/>
          <w:szCs w:val="20"/>
        </w:rPr>
        <w:t>P</w:t>
      </w:r>
      <w:r w:rsidRPr="005877A6">
        <w:rPr>
          <w:rFonts w:eastAsia="宋体" w:hint="eastAsia"/>
          <w:b/>
          <w:sz w:val="20"/>
          <w:szCs w:val="20"/>
        </w:rPr>
        <w:t>ro</w:t>
      </w:r>
      <w:r w:rsidRPr="005877A6">
        <w:rPr>
          <w:rFonts w:eastAsia="宋体"/>
          <w:b/>
          <w:sz w:val="20"/>
          <w:szCs w:val="20"/>
        </w:rPr>
        <w:t>videLocationInformation</w:t>
      </w:r>
      <w:proofErr w:type="spellEnd"/>
      <w:r w:rsidRPr="005877A6">
        <w:rPr>
          <w:rFonts w:eastAsia="宋体"/>
          <w:b/>
          <w:sz w:val="20"/>
          <w:szCs w:val="20"/>
        </w:rPr>
        <w:t xml:space="preserve"> can be </w:t>
      </w:r>
      <w:r w:rsidRPr="005877A6">
        <w:rPr>
          <w:rFonts w:eastAsia="宋体"/>
          <w:b/>
          <w:bCs/>
          <w:sz w:val="20"/>
          <w:szCs w:val="20"/>
          <w:lang w:val="en-GB"/>
        </w:rPr>
        <w:t>enhanced</w:t>
      </w:r>
      <w:r w:rsidRPr="005877A6">
        <w:rPr>
          <w:rFonts w:eastAsia="宋体"/>
          <w:b/>
          <w:sz w:val="20"/>
          <w:szCs w:val="20"/>
        </w:rPr>
        <w:t xml:space="preserve"> to transfer integrity results from UE to LMF.</w:t>
      </w:r>
    </w:p>
    <w:p w14:paraId="519AF27D" w14:textId="77777777" w:rsidR="00BB5EA7" w:rsidRPr="005877A6" w:rsidRDefault="00BB5EA7" w:rsidP="00BB5EA7">
      <w:pPr>
        <w:widowControl/>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Proposal 6: For MO-LR with LMF-based positioning integrity mode, </w:t>
      </w:r>
    </w:p>
    <w:p w14:paraId="405586D1" w14:textId="77777777" w:rsidR="00BB5EA7" w:rsidRPr="005877A6" w:rsidRDefault="00BB5EA7" w:rsidP="00BB5EA7">
      <w:pPr>
        <w:pStyle w:val="ab"/>
        <w:widowControl/>
        <w:numPr>
          <w:ilvl w:val="0"/>
          <w:numId w:val="22"/>
        </w:numPr>
        <w:overflowPunct w:val="0"/>
        <w:autoSpaceDE w:val="0"/>
        <w:autoSpaceDN w:val="0"/>
        <w:adjustRightInd w:val="0"/>
        <w:spacing w:after="120" w:line="288" w:lineRule="auto"/>
        <w:textAlignment w:val="baseline"/>
        <w:rPr>
          <w:rFonts w:eastAsia="宋体"/>
          <w:b/>
          <w:sz w:val="20"/>
          <w:szCs w:val="20"/>
        </w:rPr>
      </w:pPr>
      <w:r w:rsidRPr="005877A6">
        <w:rPr>
          <w:rFonts w:eastAsia="宋体"/>
          <w:b/>
          <w:sz w:val="20"/>
          <w:szCs w:val="20"/>
        </w:rPr>
        <w:t xml:space="preserve">Location Information Transfer </w:t>
      </w:r>
      <w:proofErr w:type="gramStart"/>
      <w:r w:rsidRPr="005877A6">
        <w:rPr>
          <w:rFonts w:eastAsia="宋体"/>
          <w:b/>
          <w:sz w:val="20"/>
          <w:szCs w:val="20"/>
        </w:rPr>
        <w:t>procedure(</w:t>
      </w:r>
      <w:proofErr w:type="gramEnd"/>
      <w:r w:rsidRPr="005877A6">
        <w:rPr>
          <w:rFonts w:eastAsia="宋体"/>
          <w:b/>
          <w:sz w:val="20"/>
          <w:szCs w:val="20"/>
        </w:rPr>
        <w:t xml:space="preserve">i.e., </w:t>
      </w:r>
      <w:proofErr w:type="spellStart"/>
      <w:r w:rsidRPr="005877A6">
        <w:rPr>
          <w:rFonts w:eastAsia="宋体"/>
          <w:b/>
          <w:sz w:val="20"/>
          <w:szCs w:val="20"/>
        </w:rPr>
        <w:t>RequestLocationInformation</w:t>
      </w:r>
      <w:proofErr w:type="spellEnd"/>
      <w:r w:rsidRPr="005877A6">
        <w:rPr>
          <w:rFonts w:eastAsia="宋体"/>
          <w:b/>
          <w:sz w:val="20"/>
          <w:szCs w:val="20"/>
        </w:rPr>
        <w:t xml:space="preserve"> and </w:t>
      </w:r>
      <w:proofErr w:type="spellStart"/>
      <w:r w:rsidRPr="005877A6">
        <w:rPr>
          <w:rFonts w:eastAsia="宋体"/>
          <w:b/>
          <w:sz w:val="20"/>
          <w:szCs w:val="20"/>
        </w:rPr>
        <w:t>ProvideLocationInformation</w:t>
      </w:r>
      <w:proofErr w:type="spellEnd"/>
      <w:r w:rsidRPr="005877A6">
        <w:rPr>
          <w:rFonts w:eastAsia="宋体"/>
          <w:b/>
          <w:sz w:val="20"/>
          <w:szCs w:val="20"/>
        </w:rPr>
        <w:t xml:space="preserve">) or Capability Transfer procedure(i.e., </w:t>
      </w:r>
      <w:proofErr w:type="spellStart"/>
      <w:r w:rsidRPr="005877A6">
        <w:rPr>
          <w:rFonts w:eastAsia="宋体"/>
          <w:b/>
          <w:sz w:val="20"/>
          <w:szCs w:val="20"/>
        </w:rPr>
        <w:t>RequestCapabilities</w:t>
      </w:r>
      <w:proofErr w:type="spellEnd"/>
      <w:r w:rsidRPr="005877A6">
        <w:rPr>
          <w:rFonts w:eastAsia="宋体"/>
          <w:b/>
          <w:sz w:val="20"/>
          <w:szCs w:val="20"/>
        </w:rPr>
        <w:t xml:space="preserve"> and </w:t>
      </w:r>
      <w:proofErr w:type="spellStart"/>
      <w:r w:rsidRPr="005877A6">
        <w:rPr>
          <w:rFonts w:eastAsia="宋体"/>
          <w:b/>
          <w:sz w:val="20"/>
          <w:szCs w:val="20"/>
        </w:rPr>
        <w:t>ProvideCapabilities</w:t>
      </w:r>
      <w:proofErr w:type="spellEnd"/>
      <w:r w:rsidRPr="005877A6">
        <w:rPr>
          <w:rFonts w:eastAsia="宋体"/>
          <w:b/>
          <w:sz w:val="20"/>
          <w:szCs w:val="20"/>
        </w:rPr>
        <w:t xml:space="preserve">) can be </w:t>
      </w:r>
      <w:r w:rsidRPr="005877A6">
        <w:rPr>
          <w:rFonts w:eastAsia="宋体"/>
          <w:b/>
          <w:bCs/>
          <w:sz w:val="20"/>
          <w:szCs w:val="20"/>
          <w:lang w:val="en-GB"/>
        </w:rPr>
        <w:t>enhanced</w:t>
      </w:r>
      <w:r w:rsidRPr="005877A6">
        <w:rPr>
          <w:rFonts w:eastAsia="宋体"/>
          <w:b/>
          <w:sz w:val="20"/>
          <w:szCs w:val="20"/>
        </w:rPr>
        <w:t xml:space="preserve"> to transfer positioning integrity assistance information(</w:t>
      </w:r>
      <w:proofErr w:type="spellStart"/>
      <w:r w:rsidRPr="005877A6">
        <w:rPr>
          <w:rFonts w:eastAsia="宋体"/>
          <w:b/>
          <w:sz w:val="20"/>
          <w:szCs w:val="20"/>
        </w:rPr>
        <w:t>i.e</w:t>
      </w:r>
      <w:proofErr w:type="spellEnd"/>
      <w:r w:rsidRPr="005877A6">
        <w:rPr>
          <w:rFonts w:eastAsia="宋体"/>
          <w:b/>
          <w:sz w:val="20"/>
          <w:szCs w:val="20"/>
        </w:rPr>
        <w:t>,</w:t>
      </w:r>
      <w:r w:rsidRPr="005877A6">
        <w:rPr>
          <w:rFonts w:ascii="Arial" w:eastAsia="宋体" w:hAnsi="Arial" w:cs="Arial"/>
          <w:sz w:val="20"/>
          <w:szCs w:val="20"/>
          <w:lang w:val="en-GB" w:eastAsia="en-US"/>
        </w:rPr>
        <w:t xml:space="preserve"> </w:t>
      </w:r>
      <w:r w:rsidRPr="005877A6">
        <w:rPr>
          <w:rFonts w:eastAsia="宋体"/>
          <w:b/>
          <w:sz w:val="20"/>
          <w:szCs w:val="20"/>
          <w:lang w:val="en-GB"/>
        </w:rPr>
        <w:t>Feared events</w:t>
      </w:r>
      <w:r w:rsidRPr="005877A6">
        <w:rPr>
          <w:rFonts w:eastAsia="宋体"/>
          <w:b/>
          <w:sz w:val="20"/>
          <w:szCs w:val="20"/>
        </w:rPr>
        <w:t>) from UE to LMF.</w:t>
      </w:r>
    </w:p>
    <w:p w14:paraId="177663D1" w14:textId="770C27AB" w:rsidR="001C2A52" w:rsidRPr="00137919" w:rsidRDefault="002D733E" w:rsidP="00137919">
      <w:pPr>
        <w:widowControl/>
        <w:spacing w:beforeLines="50" w:before="120" w:after="180"/>
        <w:rPr>
          <w:rFonts w:eastAsia="宋体"/>
          <w:b/>
          <w:bCs/>
          <w:sz w:val="20"/>
          <w:szCs w:val="20"/>
        </w:rPr>
      </w:pPr>
      <w:r w:rsidRPr="002D733E">
        <w:rPr>
          <w:rFonts w:eastAsia="宋体"/>
          <w:b/>
          <w:bCs/>
          <w:sz w:val="20"/>
          <w:szCs w:val="20"/>
        </w:rPr>
        <w:t>Proposal 7:</w:t>
      </w:r>
      <w:r w:rsidR="00DA6764">
        <w:rPr>
          <w:rFonts w:eastAsia="宋体"/>
          <w:b/>
          <w:bCs/>
          <w:sz w:val="20"/>
          <w:szCs w:val="20"/>
        </w:rPr>
        <w:t xml:space="preserve"> The common</w:t>
      </w:r>
      <w:r w:rsidRPr="002D733E">
        <w:rPr>
          <w:rFonts w:eastAsia="宋体"/>
          <w:b/>
          <w:bCs/>
          <w:sz w:val="20"/>
          <w:szCs w:val="20"/>
        </w:rPr>
        <w:t xml:space="preserve"> </w:t>
      </w:r>
      <w:r w:rsidR="00DA6764">
        <w:rPr>
          <w:rFonts w:eastAsia="宋体"/>
          <w:b/>
          <w:bCs/>
          <w:sz w:val="20"/>
          <w:szCs w:val="20"/>
        </w:rPr>
        <w:t>i</w:t>
      </w:r>
      <w:r w:rsidRPr="002D733E">
        <w:rPr>
          <w:rFonts w:eastAsia="宋体"/>
          <w:b/>
          <w:bCs/>
          <w:sz w:val="20"/>
          <w:szCs w:val="20"/>
        </w:rPr>
        <w:t>ntegrity assistance data that do</w:t>
      </w:r>
      <w:r w:rsidRPr="002D733E">
        <w:rPr>
          <w:rFonts w:eastAsia="宋体" w:hint="eastAsia"/>
          <w:b/>
          <w:bCs/>
          <w:sz w:val="20"/>
          <w:szCs w:val="20"/>
        </w:rPr>
        <w:t>es</w:t>
      </w:r>
      <w:r w:rsidRPr="002D733E">
        <w:rPr>
          <w:rFonts w:eastAsia="宋体"/>
          <w:b/>
          <w:bCs/>
          <w:sz w:val="20"/>
          <w:szCs w:val="20"/>
        </w:rPr>
        <w:t xml:space="preserve">n’t include private information </w:t>
      </w:r>
      <w:r w:rsidR="00AF77E2">
        <w:rPr>
          <w:rFonts w:eastAsia="宋体"/>
          <w:b/>
          <w:bCs/>
          <w:sz w:val="20"/>
          <w:szCs w:val="20"/>
        </w:rPr>
        <w:t>can</w:t>
      </w:r>
      <w:r w:rsidRPr="002D733E">
        <w:rPr>
          <w:rFonts w:eastAsia="宋体"/>
          <w:b/>
          <w:bCs/>
          <w:sz w:val="20"/>
          <w:szCs w:val="20"/>
        </w:rPr>
        <w:t xml:space="preserve"> be transmitted by </w:t>
      </w:r>
      <w:proofErr w:type="spellStart"/>
      <w:r w:rsidRPr="002D733E">
        <w:rPr>
          <w:rFonts w:eastAsia="宋体"/>
          <w:b/>
          <w:bCs/>
          <w:sz w:val="20"/>
          <w:szCs w:val="20"/>
        </w:rPr>
        <w:t>p</w:t>
      </w:r>
      <w:r w:rsidRPr="002D733E">
        <w:rPr>
          <w:rFonts w:eastAsia="宋体" w:hint="eastAsia"/>
          <w:b/>
          <w:bCs/>
          <w:sz w:val="20"/>
          <w:szCs w:val="20"/>
        </w:rPr>
        <w:t>os</w:t>
      </w:r>
      <w:r w:rsidRPr="002D733E">
        <w:rPr>
          <w:rFonts w:eastAsia="宋体"/>
          <w:b/>
          <w:bCs/>
          <w:sz w:val="20"/>
          <w:szCs w:val="20"/>
        </w:rPr>
        <w:t>SIB</w:t>
      </w:r>
      <w:proofErr w:type="spellEnd"/>
      <w:r w:rsidRPr="002D733E">
        <w:rPr>
          <w:rFonts w:eastAsia="宋体"/>
          <w:b/>
          <w:bCs/>
          <w:sz w:val="20"/>
          <w:szCs w:val="20"/>
        </w:rPr>
        <w:t>.</w:t>
      </w:r>
    </w:p>
    <w:p w14:paraId="2B2FAA24" w14:textId="31112DE2"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42" w:name="_Toc502437832"/>
      <w:r>
        <w:rPr>
          <w:rFonts w:ascii="Arial" w:eastAsia="宋体" w:hAnsi="Arial"/>
          <w:sz w:val="36"/>
          <w:szCs w:val="36"/>
          <w:lang w:val="en-GB"/>
        </w:rPr>
        <w:t>4.</w:t>
      </w:r>
      <w:r w:rsidR="00F26A12" w:rsidRPr="00F26A12">
        <w:rPr>
          <w:rFonts w:ascii="Arial" w:eastAsia="宋体" w:hAnsi="Arial"/>
          <w:sz w:val="36"/>
          <w:szCs w:val="36"/>
          <w:lang w:val="en-GB"/>
        </w:rPr>
        <w:t>Reference</w:t>
      </w:r>
      <w:bookmarkEnd w:id="42"/>
    </w:p>
    <w:p w14:paraId="72DFDF60" w14:textId="58E46DD8" w:rsidR="00F07FA5" w:rsidRPr="0068165B" w:rsidRDefault="00413864" w:rsidP="0068165B">
      <w:pPr>
        <w:keepLines/>
        <w:widowControl/>
        <w:overflowPunct w:val="0"/>
        <w:autoSpaceDE w:val="0"/>
        <w:autoSpaceDN w:val="0"/>
        <w:adjustRightInd w:val="0"/>
        <w:spacing w:after="180"/>
        <w:rPr>
          <w:rFonts w:eastAsia="Times New Roman"/>
          <w:sz w:val="20"/>
          <w:szCs w:val="20"/>
        </w:rPr>
      </w:pPr>
      <w:r w:rsidRPr="005877A6">
        <w:rPr>
          <w:rFonts w:eastAsia="Times New Roman"/>
          <w:sz w:val="20"/>
          <w:szCs w:val="20"/>
        </w:rPr>
        <w:t xml:space="preserve">[1] </w:t>
      </w:r>
      <w:r w:rsidRPr="00D22E0E">
        <w:rPr>
          <w:rFonts w:eastAsia="Times New Roman"/>
          <w:sz w:val="20"/>
          <w:szCs w:val="20"/>
          <w:lang w:val="en-GB"/>
        </w:rPr>
        <w:t>T</w:t>
      </w:r>
      <w:r w:rsidR="00FE5632" w:rsidRPr="00D22E0E">
        <w:rPr>
          <w:rFonts w:eastAsia="Times New Roman"/>
          <w:sz w:val="20"/>
          <w:szCs w:val="20"/>
          <w:lang w:val="en-GB"/>
        </w:rPr>
        <w:t>R38.857</w:t>
      </w:r>
      <w:r w:rsidR="00D22E0E" w:rsidRPr="00D22E0E">
        <w:rPr>
          <w:rFonts w:eastAsia="Times New Roman"/>
          <w:sz w:val="20"/>
          <w:szCs w:val="20"/>
          <w:lang w:val="en-GB"/>
        </w:rPr>
        <w:t>-</w:t>
      </w:r>
      <w:r w:rsidR="00D22E0E" w:rsidRPr="00D22E0E">
        <w:rPr>
          <w:sz w:val="20"/>
          <w:szCs w:val="20"/>
          <w:lang w:val="en-GB"/>
        </w:rPr>
        <w:t>h00</w:t>
      </w:r>
      <w:r w:rsidR="00293EB7">
        <w:rPr>
          <w:sz w:val="20"/>
          <w:szCs w:val="20"/>
          <w:lang w:val="en-GB"/>
        </w:rPr>
        <w:t>, “</w:t>
      </w:r>
      <w:r w:rsidR="00293EB7" w:rsidRPr="00293EB7">
        <w:rPr>
          <w:rFonts w:eastAsia="Times New Roman"/>
          <w:sz w:val="20"/>
          <w:szCs w:val="20"/>
        </w:rPr>
        <w:t>Study on NR Positioning Enhancements</w:t>
      </w:r>
      <w:r w:rsidR="00293EB7">
        <w:rPr>
          <w:rFonts w:eastAsia="Times New Roman"/>
          <w:sz w:val="20"/>
          <w:szCs w:val="20"/>
        </w:rPr>
        <w:t>”.</w:t>
      </w:r>
    </w:p>
    <w:sectPr w:rsidR="00F07FA5" w:rsidRPr="0068165B" w:rsidSect="00333D0E">
      <w:footnotePr>
        <w:numRestart w:val="eachSect"/>
      </w:footnotePr>
      <w:pgSz w:w="11907" w:h="16840" w:code="9"/>
      <w:pgMar w:top="1418" w:right="1134"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05D35" w14:textId="77777777" w:rsidR="003A365C" w:rsidRDefault="003A365C">
      <w:r>
        <w:separator/>
      </w:r>
    </w:p>
  </w:endnote>
  <w:endnote w:type="continuationSeparator" w:id="0">
    <w:p w14:paraId="1FE274DC" w14:textId="77777777" w:rsidR="003A365C" w:rsidRDefault="003A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048CA" w14:textId="77777777" w:rsidR="003A365C" w:rsidRDefault="003A365C">
      <w:r>
        <w:separator/>
      </w:r>
    </w:p>
  </w:footnote>
  <w:footnote w:type="continuationSeparator" w:id="0">
    <w:p w14:paraId="63FAD9AB" w14:textId="77777777" w:rsidR="003A365C" w:rsidRDefault="003A3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D5A"/>
    <w:multiLevelType w:val="hybridMultilevel"/>
    <w:tmpl w:val="C20860CE"/>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411C8"/>
    <w:multiLevelType w:val="hybridMultilevel"/>
    <w:tmpl w:val="4D54100E"/>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58738A"/>
    <w:multiLevelType w:val="hybridMultilevel"/>
    <w:tmpl w:val="0EFEAD02"/>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7"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81071A7"/>
    <w:multiLevelType w:val="hybridMultilevel"/>
    <w:tmpl w:val="CD5A7CA6"/>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8"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21" w15:restartNumberingAfterBreak="0">
    <w:nsid w:val="775C5845"/>
    <w:multiLevelType w:val="hybridMultilevel"/>
    <w:tmpl w:val="23B2D1A4"/>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8"/>
  </w:num>
  <w:num w:numId="5">
    <w:abstractNumId w:val="19"/>
  </w:num>
  <w:num w:numId="6">
    <w:abstractNumId w:val="16"/>
  </w:num>
  <w:num w:numId="7">
    <w:abstractNumId w:val="18"/>
  </w:num>
  <w:num w:numId="8">
    <w:abstractNumId w:val="14"/>
  </w:num>
  <w:num w:numId="9">
    <w:abstractNumId w:val="13"/>
  </w:num>
  <w:num w:numId="10">
    <w:abstractNumId w:val="13"/>
  </w:num>
  <w:num w:numId="11">
    <w:abstractNumId w:val="12"/>
  </w:num>
  <w:num w:numId="12">
    <w:abstractNumId w:val="22"/>
  </w:num>
  <w:num w:numId="13">
    <w:abstractNumId w:val="11"/>
  </w:num>
  <w:num w:numId="14">
    <w:abstractNumId w:val="20"/>
  </w:num>
  <w:num w:numId="15">
    <w:abstractNumId w:val="17"/>
  </w:num>
  <w:num w:numId="16">
    <w:abstractNumId w:val="15"/>
  </w:num>
  <w:num w:numId="17">
    <w:abstractNumId w:val="5"/>
  </w:num>
  <w:num w:numId="18">
    <w:abstractNumId w:val="9"/>
  </w:num>
  <w:num w:numId="19">
    <w:abstractNumId w:val="3"/>
  </w:num>
  <w:num w:numId="20">
    <w:abstractNumId w:val="4"/>
  </w:num>
  <w:num w:numId="21">
    <w:abstractNumId w:val="1"/>
  </w:num>
  <w:num w:numId="22">
    <w:abstractNumId w:val="0"/>
  </w:num>
  <w:num w:numId="23">
    <w:abstractNumId w:val="1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NaoFAOuOIMAtAAAA"/>
  </w:docVars>
  <w:rsids>
    <w:rsidRoot w:val="007518FA"/>
    <w:rsid w:val="00004427"/>
    <w:rsid w:val="0000482E"/>
    <w:rsid w:val="00005DA3"/>
    <w:rsid w:val="00010EE6"/>
    <w:rsid w:val="00011B53"/>
    <w:rsid w:val="00012165"/>
    <w:rsid w:val="00017C62"/>
    <w:rsid w:val="000209ED"/>
    <w:rsid w:val="00020CC9"/>
    <w:rsid w:val="00022165"/>
    <w:rsid w:val="0002687D"/>
    <w:rsid w:val="00026BB2"/>
    <w:rsid w:val="00033F8B"/>
    <w:rsid w:val="000355E0"/>
    <w:rsid w:val="00037EE4"/>
    <w:rsid w:val="00043A95"/>
    <w:rsid w:val="00053BE6"/>
    <w:rsid w:val="00054060"/>
    <w:rsid w:val="0005761B"/>
    <w:rsid w:val="000611FB"/>
    <w:rsid w:val="00063A6E"/>
    <w:rsid w:val="00064823"/>
    <w:rsid w:val="00064EFD"/>
    <w:rsid w:val="0006565B"/>
    <w:rsid w:val="00065B76"/>
    <w:rsid w:val="00070218"/>
    <w:rsid w:val="0007114A"/>
    <w:rsid w:val="0007361C"/>
    <w:rsid w:val="000743E4"/>
    <w:rsid w:val="000816E5"/>
    <w:rsid w:val="00082B0B"/>
    <w:rsid w:val="00084837"/>
    <w:rsid w:val="00085D0C"/>
    <w:rsid w:val="00087916"/>
    <w:rsid w:val="00093549"/>
    <w:rsid w:val="00094619"/>
    <w:rsid w:val="0009480B"/>
    <w:rsid w:val="000961DE"/>
    <w:rsid w:val="000A1117"/>
    <w:rsid w:val="000A1234"/>
    <w:rsid w:val="000A795E"/>
    <w:rsid w:val="000B0A4D"/>
    <w:rsid w:val="000B2448"/>
    <w:rsid w:val="000B358E"/>
    <w:rsid w:val="000B5578"/>
    <w:rsid w:val="000B7F23"/>
    <w:rsid w:val="000C130C"/>
    <w:rsid w:val="000D245C"/>
    <w:rsid w:val="000D35FD"/>
    <w:rsid w:val="000D4176"/>
    <w:rsid w:val="000D48D8"/>
    <w:rsid w:val="000D4E7A"/>
    <w:rsid w:val="000D5FA1"/>
    <w:rsid w:val="000E2541"/>
    <w:rsid w:val="000E3BE2"/>
    <w:rsid w:val="000E7403"/>
    <w:rsid w:val="000F023B"/>
    <w:rsid w:val="000F0EFA"/>
    <w:rsid w:val="000F1E2D"/>
    <w:rsid w:val="000F2403"/>
    <w:rsid w:val="000F2AEC"/>
    <w:rsid w:val="000F3A2A"/>
    <w:rsid w:val="000F3B6D"/>
    <w:rsid w:val="000F4026"/>
    <w:rsid w:val="000F4C7F"/>
    <w:rsid w:val="000F58C9"/>
    <w:rsid w:val="000F715B"/>
    <w:rsid w:val="00101969"/>
    <w:rsid w:val="0010388D"/>
    <w:rsid w:val="001039B0"/>
    <w:rsid w:val="0010771F"/>
    <w:rsid w:val="001136F5"/>
    <w:rsid w:val="00114FA8"/>
    <w:rsid w:val="00115386"/>
    <w:rsid w:val="00117260"/>
    <w:rsid w:val="00117362"/>
    <w:rsid w:val="00136529"/>
    <w:rsid w:val="00136E5C"/>
    <w:rsid w:val="0013744B"/>
    <w:rsid w:val="00137919"/>
    <w:rsid w:val="00141124"/>
    <w:rsid w:val="001411B1"/>
    <w:rsid w:val="00142DA0"/>
    <w:rsid w:val="00147F30"/>
    <w:rsid w:val="00155D9C"/>
    <w:rsid w:val="00174EED"/>
    <w:rsid w:val="0017576A"/>
    <w:rsid w:val="00177FC2"/>
    <w:rsid w:val="00182DF8"/>
    <w:rsid w:val="001839A0"/>
    <w:rsid w:val="00185443"/>
    <w:rsid w:val="00186664"/>
    <w:rsid w:val="0019295A"/>
    <w:rsid w:val="00193D65"/>
    <w:rsid w:val="00195212"/>
    <w:rsid w:val="001A0BB6"/>
    <w:rsid w:val="001B12AC"/>
    <w:rsid w:val="001B178C"/>
    <w:rsid w:val="001B2118"/>
    <w:rsid w:val="001B34AB"/>
    <w:rsid w:val="001B3FBB"/>
    <w:rsid w:val="001B44DD"/>
    <w:rsid w:val="001B4EF4"/>
    <w:rsid w:val="001B4FBE"/>
    <w:rsid w:val="001C0427"/>
    <w:rsid w:val="001C0642"/>
    <w:rsid w:val="001C0B59"/>
    <w:rsid w:val="001C2A52"/>
    <w:rsid w:val="001C474B"/>
    <w:rsid w:val="001C5032"/>
    <w:rsid w:val="001C6B7A"/>
    <w:rsid w:val="001E0A07"/>
    <w:rsid w:val="001F27BF"/>
    <w:rsid w:val="001F2CA2"/>
    <w:rsid w:val="001F36D2"/>
    <w:rsid w:val="001F417E"/>
    <w:rsid w:val="001F4424"/>
    <w:rsid w:val="001F5A16"/>
    <w:rsid w:val="002014E5"/>
    <w:rsid w:val="00202946"/>
    <w:rsid w:val="002032F7"/>
    <w:rsid w:val="00205F9F"/>
    <w:rsid w:val="002071E3"/>
    <w:rsid w:val="00207AEE"/>
    <w:rsid w:val="00210D7B"/>
    <w:rsid w:val="00211FA5"/>
    <w:rsid w:val="002121EB"/>
    <w:rsid w:val="00212C97"/>
    <w:rsid w:val="00213581"/>
    <w:rsid w:val="00214B8D"/>
    <w:rsid w:val="0021668A"/>
    <w:rsid w:val="00216CE9"/>
    <w:rsid w:val="002200B2"/>
    <w:rsid w:val="00220828"/>
    <w:rsid w:val="00221B75"/>
    <w:rsid w:val="00224A48"/>
    <w:rsid w:val="002349B8"/>
    <w:rsid w:val="00237A93"/>
    <w:rsid w:val="00240063"/>
    <w:rsid w:val="002403B5"/>
    <w:rsid w:val="002434DE"/>
    <w:rsid w:val="00244665"/>
    <w:rsid w:val="00244B30"/>
    <w:rsid w:val="00245042"/>
    <w:rsid w:val="00246ACC"/>
    <w:rsid w:val="00246FB7"/>
    <w:rsid w:val="002519E2"/>
    <w:rsid w:val="0025373D"/>
    <w:rsid w:val="00263F28"/>
    <w:rsid w:val="00265C76"/>
    <w:rsid w:val="0026745C"/>
    <w:rsid w:val="0027029D"/>
    <w:rsid w:val="00270A1F"/>
    <w:rsid w:val="00271413"/>
    <w:rsid w:val="0027332A"/>
    <w:rsid w:val="00273B42"/>
    <w:rsid w:val="00273DD0"/>
    <w:rsid w:val="00274EC3"/>
    <w:rsid w:val="0027583F"/>
    <w:rsid w:val="00281B2C"/>
    <w:rsid w:val="00286437"/>
    <w:rsid w:val="00287093"/>
    <w:rsid w:val="002906C5"/>
    <w:rsid w:val="00293CF6"/>
    <w:rsid w:val="00293EB7"/>
    <w:rsid w:val="00294FD6"/>
    <w:rsid w:val="002A3E62"/>
    <w:rsid w:val="002B1813"/>
    <w:rsid w:val="002B35D1"/>
    <w:rsid w:val="002B54C6"/>
    <w:rsid w:val="002B5932"/>
    <w:rsid w:val="002C1AC2"/>
    <w:rsid w:val="002C3DF7"/>
    <w:rsid w:val="002C4F6C"/>
    <w:rsid w:val="002C6713"/>
    <w:rsid w:val="002C71CA"/>
    <w:rsid w:val="002D1940"/>
    <w:rsid w:val="002D2404"/>
    <w:rsid w:val="002D271E"/>
    <w:rsid w:val="002D316D"/>
    <w:rsid w:val="002D496D"/>
    <w:rsid w:val="002D66B4"/>
    <w:rsid w:val="002D6ECB"/>
    <w:rsid w:val="002D733E"/>
    <w:rsid w:val="002E212D"/>
    <w:rsid w:val="002E53E8"/>
    <w:rsid w:val="002F5DAC"/>
    <w:rsid w:val="002F60A4"/>
    <w:rsid w:val="002F6BF6"/>
    <w:rsid w:val="002F77B8"/>
    <w:rsid w:val="003020A9"/>
    <w:rsid w:val="0031098D"/>
    <w:rsid w:val="003109B3"/>
    <w:rsid w:val="003112AA"/>
    <w:rsid w:val="00316E37"/>
    <w:rsid w:val="0032313C"/>
    <w:rsid w:val="00325169"/>
    <w:rsid w:val="00326222"/>
    <w:rsid w:val="00332CB2"/>
    <w:rsid w:val="00333D0E"/>
    <w:rsid w:val="003437DC"/>
    <w:rsid w:val="0034550B"/>
    <w:rsid w:val="003464D3"/>
    <w:rsid w:val="00346937"/>
    <w:rsid w:val="00350C72"/>
    <w:rsid w:val="00355551"/>
    <w:rsid w:val="003557F4"/>
    <w:rsid w:val="003561BE"/>
    <w:rsid w:val="0035644E"/>
    <w:rsid w:val="0036277C"/>
    <w:rsid w:val="0036653F"/>
    <w:rsid w:val="003707B8"/>
    <w:rsid w:val="00372E57"/>
    <w:rsid w:val="00380B21"/>
    <w:rsid w:val="00381EB1"/>
    <w:rsid w:val="00384A8E"/>
    <w:rsid w:val="00390DAA"/>
    <w:rsid w:val="00392EF1"/>
    <w:rsid w:val="0039572F"/>
    <w:rsid w:val="0039693C"/>
    <w:rsid w:val="003A1915"/>
    <w:rsid w:val="003A365C"/>
    <w:rsid w:val="003A6748"/>
    <w:rsid w:val="003A68DC"/>
    <w:rsid w:val="003B1619"/>
    <w:rsid w:val="003B4A0A"/>
    <w:rsid w:val="003B5FC9"/>
    <w:rsid w:val="003B71D7"/>
    <w:rsid w:val="003C07C7"/>
    <w:rsid w:val="003C0B68"/>
    <w:rsid w:val="003C30B1"/>
    <w:rsid w:val="003C4CBD"/>
    <w:rsid w:val="003C57A8"/>
    <w:rsid w:val="003D01CE"/>
    <w:rsid w:val="003D3376"/>
    <w:rsid w:val="003D522E"/>
    <w:rsid w:val="003D6D71"/>
    <w:rsid w:val="003E170F"/>
    <w:rsid w:val="003E4104"/>
    <w:rsid w:val="003E4F2C"/>
    <w:rsid w:val="003E5D1A"/>
    <w:rsid w:val="003F3E19"/>
    <w:rsid w:val="003F4440"/>
    <w:rsid w:val="003F465D"/>
    <w:rsid w:val="003F5C97"/>
    <w:rsid w:val="003F6FED"/>
    <w:rsid w:val="00401D40"/>
    <w:rsid w:val="004028F5"/>
    <w:rsid w:val="00403BCF"/>
    <w:rsid w:val="00407414"/>
    <w:rsid w:val="00407E9A"/>
    <w:rsid w:val="00413864"/>
    <w:rsid w:val="0041484D"/>
    <w:rsid w:val="00414E2A"/>
    <w:rsid w:val="00416A2E"/>
    <w:rsid w:val="00425492"/>
    <w:rsid w:val="0042713A"/>
    <w:rsid w:val="00433F98"/>
    <w:rsid w:val="00437602"/>
    <w:rsid w:val="00442583"/>
    <w:rsid w:val="00444706"/>
    <w:rsid w:val="004456D2"/>
    <w:rsid w:val="00446114"/>
    <w:rsid w:val="0044738A"/>
    <w:rsid w:val="00451A2E"/>
    <w:rsid w:val="00455A54"/>
    <w:rsid w:val="00456477"/>
    <w:rsid w:val="004564E8"/>
    <w:rsid w:val="00456F6A"/>
    <w:rsid w:val="0045730C"/>
    <w:rsid w:val="00461AC6"/>
    <w:rsid w:val="004848E5"/>
    <w:rsid w:val="00490A21"/>
    <w:rsid w:val="00491F06"/>
    <w:rsid w:val="0049565F"/>
    <w:rsid w:val="004A0D51"/>
    <w:rsid w:val="004A3441"/>
    <w:rsid w:val="004B067D"/>
    <w:rsid w:val="004B1E55"/>
    <w:rsid w:val="004B38F2"/>
    <w:rsid w:val="004B44E3"/>
    <w:rsid w:val="004B4A51"/>
    <w:rsid w:val="004C2327"/>
    <w:rsid w:val="004C3772"/>
    <w:rsid w:val="004C5FF1"/>
    <w:rsid w:val="004D0013"/>
    <w:rsid w:val="004D443C"/>
    <w:rsid w:val="004D4CAD"/>
    <w:rsid w:val="004D65AD"/>
    <w:rsid w:val="004E2611"/>
    <w:rsid w:val="004F2FD3"/>
    <w:rsid w:val="004F5F50"/>
    <w:rsid w:val="004F6B4F"/>
    <w:rsid w:val="005006C7"/>
    <w:rsid w:val="0050204A"/>
    <w:rsid w:val="00502CC4"/>
    <w:rsid w:val="00503B22"/>
    <w:rsid w:val="0050403E"/>
    <w:rsid w:val="00507AE9"/>
    <w:rsid w:val="00512B80"/>
    <w:rsid w:val="005142DB"/>
    <w:rsid w:val="00514364"/>
    <w:rsid w:val="00515E86"/>
    <w:rsid w:val="00517609"/>
    <w:rsid w:val="00517B7E"/>
    <w:rsid w:val="005210DB"/>
    <w:rsid w:val="00521231"/>
    <w:rsid w:val="00521AE0"/>
    <w:rsid w:val="00522D9C"/>
    <w:rsid w:val="005235D5"/>
    <w:rsid w:val="00523AD7"/>
    <w:rsid w:val="00525D8F"/>
    <w:rsid w:val="00526105"/>
    <w:rsid w:val="00526EF3"/>
    <w:rsid w:val="00530506"/>
    <w:rsid w:val="00536D79"/>
    <w:rsid w:val="00544918"/>
    <w:rsid w:val="00544DD4"/>
    <w:rsid w:val="00553256"/>
    <w:rsid w:val="00553762"/>
    <w:rsid w:val="00555F89"/>
    <w:rsid w:val="005560CB"/>
    <w:rsid w:val="00556763"/>
    <w:rsid w:val="00560B5E"/>
    <w:rsid w:val="00563555"/>
    <w:rsid w:val="005643C9"/>
    <w:rsid w:val="005675A9"/>
    <w:rsid w:val="00570388"/>
    <w:rsid w:val="005718B8"/>
    <w:rsid w:val="00572665"/>
    <w:rsid w:val="005726AF"/>
    <w:rsid w:val="00572E60"/>
    <w:rsid w:val="00574984"/>
    <w:rsid w:val="00577EBA"/>
    <w:rsid w:val="00582F0A"/>
    <w:rsid w:val="00583CF1"/>
    <w:rsid w:val="00586F94"/>
    <w:rsid w:val="005877A6"/>
    <w:rsid w:val="00594FBE"/>
    <w:rsid w:val="00596ED1"/>
    <w:rsid w:val="00597CFA"/>
    <w:rsid w:val="005A3BC3"/>
    <w:rsid w:val="005A3F05"/>
    <w:rsid w:val="005A4F01"/>
    <w:rsid w:val="005A546D"/>
    <w:rsid w:val="005A5A4C"/>
    <w:rsid w:val="005A6371"/>
    <w:rsid w:val="005B3232"/>
    <w:rsid w:val="005B4053"/>
    <w:rsid w:val="005B4978"/>
    <w:rsid w:val="005B4E4E"/>
    <w:rsid w:val="005B5942"/>
    <w:rsid w:val="005C083E"/>
    <w:rsid w:val="005C0D47"/>
    <w:rsid w:val="005C5E22"/>
    <w:rsid w:val="005C5EAF"/>
    <w:rsid w:val="005D1A13"/>
    <w:rsid w:val="005D1BDD"/>
    <w:rsid w:val="005D3219"/>
    <w:rsid w:val="005D5ABF"/>
    <w:rsid w:val="005D6250"/>
    <w:rsid w:val="005E0968"/>
    <w:rsid w:val="005E0E6B"/>
    <w:rsid w:val="005E32F6"/>
    <w:rsid w:val="005F4402"/>
    <w:rsid w:val="0060005D"/>
    <w:rsid w:val="006011B3"/>
    <w:rsid w:val="00604BB5"/>
    <w:rsid w:val="006060A6"/>
    <w:rsid w:val="00611891"/>
    <w:rsid w:val="006127C7"/>
    <w:rsid w:val="006143C8"/>
    <w:rsid w:val="0061576C"/>
    <w:rsid w:val="0062246E"/>
    <w:rsid w:val="0062450C"/>
    <w:rsid w:val="00625136"/>
    <w:rsid w:val="00626289"/>
    <w:rsid w:val="00626CD8"/>
    <w:rsid w:val="006270F9"/>
    <w:rsid w:val="006273D6"/>
    <w:rsid w:val="00627565"/>
    <w:rsid w:val="00635D3F"/>
    <w:rsid w:val="00641F9B"/>
    <w:rsid w:val="006453AA"/>
    <w:rsid w:val="0064565B"/>
    <w:rsid w:val="00650562"/>
    <w:rsid w:val="00654573"/>
    <w:rsid w:val="0065504C"/>
    <w:rsid w:val="006551EB"/>
    <w:rsid w:val="00656F72"/>
    <w:rsid w:val="00665CBD"/>
    <w:rsid w:val="00665DDE"/>
    <w:rsid w:val="00666E28"/>
    <w:rsid w:val="00667485"/>
    <w:rsid w:val="00674E26"/>
    <w:rsid w:val="006754FA"/>
    <w:rsid w:val="00675C19"/>
    <w:rsid w:val="0068165B"/>
    <w:rsid w:val="006824E3"/>
    <w:rsid w:val="006827AF"/>
    <w:rsid w:val="00682CF5"/>
    <w:rsid w:val="006859B4"/>
    <w:rsid w:val="0068773B"/>
    <w:rsid w:val="00696705"/>
    <w:rsid w:val="006A508C"/>
    <w:rsid w:val="006A5BA6"/>
    <w:rsid w:val="006B57E8"/>
    <w:rsid w:val="006B6755"/>
    <w:rsid w:val="006B79EA"/>
    <w:rsid w:val="006C0ED5"/>
    <w:rsid w:val="006C4B7A"/>
    <w:rsid w:val="006D048F"/>
    <w:rsid w:val="006D079B"/>
    <w:rsid w:val="006D15C8"/>
    <w:rsid w:val="006D46C1"/>
    <w:rsid w:val="006D60FE"/>
    <w:rsid w:val="006D733E"/>
    <w:rsid w:val="006E0C1A"/>
    <w:rsid w:val="006E19EB"/>
    <w:rsid w:val="006E1DE0"/>
    <w:rsid w:val="006E348F"/>
    <w:rsid w:val="006E7DFC"/>
    <w:rsid w:val="006F3D36"/>
    <w:rsid w:val="006F60D1"/>
    <w:rsid w:val="006F676C"/>
    <w:rsid w:val="0070135F"/>
    <w:rsid w:val="00703829"/>
    <w:rsid w:val="00705062"/>
    <w:rsid w:val="00705553"/>
    <w:rsid w:val="00710CBF"/>
    <w:rsid w:val="0071230F"/>
    <w:rsid w:val="00714B6F"/>
    <w:rsid w:val="007159CB"/>
    <w:rsid w:val="00717A13"/>
    <w:rsid w:val="007215F4"/>
    <w:rsid w:val="00722965"/>
    <w:rsid w:val="00724E0D"/>
    <w:rsid w:val="00725823"/>
    <w:rsid w:val="00725E0A"/>
    <w:rsid w:val="00726B21"/>
    <w:rsid w:val="0072797F"/>
    <w:rsid w:val="007334CA"/>
    <w:rsid w:val="0073412F"/>
    <w:rsid w:val="00735709"/>
    <w:rsid w:val="00742049"/>
    <w:rsid w:val="00743B28"/>
    <w:rsid w:val="00745645"/>
    <w:rsid w:val="00750CE8"/>
    <w:rsid w:val="00750DEC"/>
    <w:rsid w:val="007518FA"/>
    <w:rsid w:val="007547D9"/>
    <w:rsid w:val="007557C4"/>
    <w:rsid w:val="007651CD"/>
    <w:rsid w:val="00770971"/>
    <w:rsid w:val="0077346E"/>
    <w:rsid w:val="007807F4"/>
    <w:rsid w:val="00780E3B"/>
    <w:rsid w:val="00781EC3"/>
    <w:rsid w:val="00783B81"/>
    <w:rsid w:val="00791343"/>
    <w:rsid w:val="00791E9B"/>
    <w:rsid w:val="007A06E4"/>
    <w:rsid w:val="007A1BBC"/>
    <w:rsid w:val="007A291F"/>
    <w:rsid w:val="007A4012"/>
    <w:rsid w:val="007A4F4D"/>
    <w:rsid w:val="007B0B82"/>
    <w:rsid w:val="007B0E9F"/>
    <w:rsid w:val="007B1CFD"/>
    <w:rsid w:val="007B5251"/>
    <w:rsid w:val="007C39AB"/>
    <w:rsid w:val="007C3DA1"/>
    <w:rsid w:val="007C5040"/>
    <w:rsid w:val="007C5225"/>
    <w:rsid w:val="007D022C"/>
    <w:rsid w:val="007D0380"/>
    <w:rsid w:val="007D0806"/>
    <w:rsid w:val="007D158D"/>
    <w:rsid w:val="007D7853"/>
    <w:rsid w:val="007E0D1E"/>
    <w:rsid w:val="007E52EC"/>
    <w:rsid w:val="007E559E"/>
    <w:rsid w:val="007E5BC4"/>
    <w:rsid w:val="007E63FD"/>
    <w:rsid w:val="007E7DF2"/>
    <w:rsid w:val="007F40DC"/>
    <w:rsid w:val="007F713A"/>
    <w:rsid w:val="00801D4A"/>
    <w:rsid w:val="00803FE4"/>
    <w:rsid w:val="00805B05"/>
    <w:rsid w:val="00807F2C"/>
    <w:rsid w:val="008109BC"/>
    <w:rsid w:val="00814836"/>
    <w:rsid w:val="008150A2"/>
    <w:rsid w:val="00815BA6"/>
    <w:rsid w:val="00817399"/>
    <w:rsid w:val="00817A20"/>
    <w:rsid w:val="00821648"/>
    <w:rsid w:val="00825D55"/>
    <w:rsid w:val="008319C0"/>
    <w:rsid w:val="00832F13"/>
    <w:rsid w:val="00834025"/>
    <w:rsid w:val="008458B2"/>
    <w:rsid w:val="0084704B"/>
    <w:rsid w:val="008502D1"/>
    <w:rsid w:val="00852B30"/>
    <w:rsid w:val="00852D37"/>
    <w:rsid w:val="008530FC"/>
    <w:rsid w:val="00855A7C"/>
    <w:rsid w:val="0085710B"/>
    <w:rsid w:val="00867717"/>
    <w:rsid w:val="008710BF"/>
    <w:rsid w:val="00880356"/>
    <w:rsid w:val="008831AE"/>
    <w:rsid w:val="008862C7"/>
    <w:rsid w:val="00893010"/>
    <w:rsid w:val="008937F5"/>
    <w:rsid w:val="00895C7C"/>
    <w:rsid w:val="008974DE"/>
    <w:rsid w:val="008A07FB"/>
    <w:rsid w:val="008B1F9E"/>
    <w:rsid w:val="008B2AED"/>
    <w:rsid w:val="008B4D91"/>
    <w:rsid w:val="008C0439"/>
    <w:rsid w:val="008C16FF"/>
    <w:rsid w:val="008C18E0"/>
    <w:rsid w:val="008C277F"/>
    <w:rsid w:val="008C4EE3"/>
    <w:rsid w:val="008D165B"/>
    <w:rsid w:val="008D6F3B"/>
    <w:rsid w:val="008E0FE3"/>
    <w:rsid w:val="008E254F"/>
    <w:rsid w:val="008E3191"/>
    <w:rsid w:val="008E7EE5"/>
    <w:rsid w:val="008F01DA"/>
    <w:rsid w:val="008F2D68"/>
    <w:rsid w:val="008F32DA"/>
    <w:rsid w:val="008F3CE4"/>
    <w:rsid w:val="008F506B"/>
    <w:rsid w:val="008F74AA"/>
    <w:rsid w:val="008F75AD"/>
    <w:rsid w:val="008F7C99"/>
    <w:rsid w:val="00901810"/>
    <w:rsid w:val="00901B6B"/>
    <w:rsid w:val="00902546"/>
    <w:rsid w:val="009063D8"/>
    <w:rsid w:val="009119BB"/>
    <w:rsid w:val="0091445D"/>
    <w:rsid w:val="00914476"/>
    <w:rsid w:val="0091513D"/>
    <w:rsid w:val="00916896"/>
    <w:rsid w:val="00917155"/>
    <w:rsid w:val="009175AD"/>
    <w:rsid w:val="00917E8F"/>
    <w:rsid w:val="0092130F"/>
    <w:rsid w:val="00922532"/>
    <w:rsid w:val="009236CA"/>
    <w:rsid w:val="00923AFD"/>
    <w:rsid w:val="009263F0"/>
    <w:rsid w:val="00926A3B"/>
    <w:rsid w:val="00927C94"/>
    <w:rsid w:val="00934130"/>
    <w:rsid w:val="00934AA0"/>
    <w:rsid w:val="00936848"/>
    <w:rsid w:val="00937281"/>
    <w:rsid w:val="00937DAF"/>
    <w:rsid w:val="009441CF"/>
    <w:rsid w:val="00950BD3"/>
    <w:rsid w:val="00956DB1"/>
    <w:rsid w:val="00956EC9"/>
    <w:rsid w:val="00957953"/>
    <w:rsid w:val="00961AF7"/>
    <w:rsid w:val="00961EFC"/>
    <w:rsid w:val="00963876"/>
    <w:rsid w:val="00965A62"/>
    <w:rsid w:val="009665F4"/>
    <w:rsid w:val="00966748"/>
    <w:rsid w:val="0097633A"/>
    <w:rsid w:val="0097674E"/>
    <w:rsid w:val="00977CE4"/>
    <w:rsid w:val="00980D60"/>
    <w:rsid w:val="00980DBF"/>
    <w:rsid w:val="00983F0D"/>
    <w:rsid w:val="0098626F"/>
    <w:rsid w:val="00990FC2"/>
    <w:rsid w:val="009927E9"/>
    <w:rsid w:val="009A004F"/>
    <w:rsid w:val="009A066E"/>
    <w:rsid w:val="009A0FFE"/>
    <w:rsid w:val="009A31EF"/>
    <w:rsid w:val="009A6CB5"/>
    <w:rsid w:val="009B2553"/>
    <w:rsid w:val="009B2918"/>
    <w:rsid w:val="009B3597"/>
    <w:rsid w:val="009B7BF8"/>
    <w:rsid w:val="009C3BD6"/>
    <w:rsid w:val="009C5880"/>
    <w:rsid w:val="009C589E"/>
    <w:rsid w:val="009D3344"/>
    <w:rsid w:val="009D3E37"/>
    <w:rsid w:val="009D6050"/>
    <w:rsid w:val="009D7011"/>
    <w:rsid w:val="009E4C0A"/>
    <w:rsid w:val="009E4F34"/>
    <w:rsid w:val="009E713B"/>
    <w:rsid w:val="009F2259"/>
    <w:rsid w:val="009F26F1"/>
    <w:rsid w:val="00A002AE"/>
    <w:rsid w:val="00A02F72"/>
    <w:rsid w:val="00A03F92"/>
    <w:rsid w:val="00A04352"/>
    <w:rsid w:val="00A047AE"/>
    <w:rsid w:val="00A06D11"/>
    <w:rsid w:val="00A10552"/>
    <w:rsid w:val="00A12592"/>
    <w:rsid w:val="00A12664"/>
    <w:rsid w:val="00A139A6"/>
    <w:rsid w:val="00A17478"/>
    <w:rsid w:val="00A248F8"/>
    <w:rsid w:val="00A25815"/>
    <w:rsid w:val="00A316DD"/>
    <w:rsid w:val="00A339D9"/>
    <w:rsid w:val="00A4074B"/>
    <w:rsid w:val="00A41B2B"/>
    <w:rsid w:val="00A4327A"/>
    <w:rsid w:val="00A4440C"/>
    <w:rsid w:val="00A4569B"/>
    <w:rsid w:val="00A50959"/>
    <w:rsid w:val="00A533AA"/>
    <w:rsid w:val="00A53CA4"/>
    <w:rsid w:val="00A56AF3"/>
    <w:rsid w:val="00A65045"/>
    <w:rsid w:val="00A657D1"/>
    <w:rsid w:val="00A67A13"/>
    <w:rsid w:val="00A73D77"/>
    <w:rsid w:val="00A762E9"/>
    <w:rsid w:val="00A8342B"/>
    <w:rsid w:val="00A87557"/>
    <w:rsid w:val="00A94306"/>
    <w:rsid w:val="00A94CE1"/>
    <w:rsid w:val="00A94DC2"/>
    <w:rsid w:val="00A97D26"/>
    <w:rsid w:val="00AA2A78"/>
    <w:rsid w:val="00AA2C7A"/>
    <w:rsid w:val="00AA3849"/>
    <w:rsid w:val="00AA4BDA"/>
    <w:rsid w:val="00AA4E8D"/>
    <w:rsid w:val="00AA7ADF"/>
    <w:rsid w:val="00AB1D48"/>
    <w:rsid w:val="00AB3E16"/>
    <w:rsid w:val="00AB658A"/>
    <w:rsid w:val="00AC32DE"/>
    <w:rsid w:val="00AC408C"/>
    <w:rsid w:val="00AC73B6"/>
    <w:rsid w:val="00AD01F9"/>
    <w:rsid w:val="00AD2B83"/>
    <w:rsid w:val="00AD415B"/>
    <w:rsid w:val="00AD57EC"/>
    <w:rsid w:val="00AD676F"/>
    <w:rsid w:val="00AD78BA"/>
    <w:rsid w:val="00AE3D79"/>
    <w:rsid w:val="00AE5D28"/>
    <w:rsid w:val="00AE6137"/>
    <w:rsid w:val="00AF0473"/>
    <w:rsid w:val="00AF26D3"/>
    <w:rsid w:val="00AF39AF"/>
    <w:rsid w:val="00AF530A"/>
    <w:rsid w:val="00AF77E2"/>
    <w:rsid w:val="00AF7FD3"/>
    <w:rsid w:val="00B02777"/>
    <w:rsid w:val="00B06480"/>
    <w:rsid w:val="00B06901"/>
    <w:rsid w:val="00B07D24"/>
    <w:rsid w:val="00B14EFD"/>
    <w:rsid w:val="00B15304"/>
    <w:rsid w:val="00B15BCA"/>
    <w:rsid w:val="00B17C78"/>
    <w:rsid w:val="00B3026F"/>
    <w:rsid w:val="00B37343"/>
    <w:rsid w:val="00B37AB5"/>
    <w:rsid w:val="00B435A0"/>
    <w:rsid w:val="00B44100"/>
    <w:rsid w:val="00B465B5"/>
    <w:rsid w:val="00B473FD"/>
    <w:rsid w:val="00B501CB"/>
    <w:rsid w:val="00B52041"/>
    <w:rsid w:val="00B55815"/>
    <w:rsid w:val="00B55B7D"/>
    <w:rsid w:val="00B55ECE"/>
    <w:rsid w:val="00B60525"/>
    <w:rsid w:val="00B62AFA"/>
    <w:rsid w:val="00B70E36"/>
    <w:rsid w:val="00B71DE6"/>
    <w:rsid w:val="00B71F92"/>
    <w:rsid w:val="00B72DDF"/>
    <w:rsid w:val="00B741F0"/>
    <w:rsid w:val="00B8060F"/>
    <w:rsid w:val="00B80C5A"/>
    <w:rsid w:val="00B8286A"/>
    <w:rsid w:val="00B8309B"/>
    <w:rsid w:val="00B83FBD"/>
    <w:rsid w:val="00B90398"/>
    <w:rsid w:val="00B92369"/>
    <w:rsid w:val="00B93F8D"/>
    <w:rsid w:val="00B95628"/>
    <w:rsid w:val="00BA1599"/>
    <w:rsid w:val="00BA69B3"/>
    <w:rsid w:val="00BA7158"/>
    <w:rsid w:val="00BB012E"/>
    <w:rsid w:val="00BB26C5"/>
    <w:rsid w:val="00BB28D8"/>
    <w:rsid w:val="00BB42FC"/>
    <w:rsid w:val="00BB5EA7"/>
    <w:rsid w:val="00BB6044"/>
    <w:rsid w:val="00BC18BD"/>
    <w:rsid w:val="00BC4DB8"/>
    <w:rsid w:val="00BD0983"/>
    <w:rsid w:val="00BD35BB"/>
    <w:rsid w:val="00BD40CF"/>
    <w:rsid w:val="00BD5FD0"/>
    <w:rsid w:val="00BE1CA8"/>
    <w:rsid w:val="00BE27CB"/>
    <w:rsid w:val="00BE363F"/>
    <w:rsid w:val="00BE3BD3"/>
    <w:rsid w:val="00BE428A"/>
    <w:rsid w:val="00BE5564"/>
    <w:rsid w:val="00BE6D00"/>
    <w:rsid w:val="00BE7CB7"/>
    <w:rsid w:val="00BF117B"/>
    <w:rsid w:val="00BF1447"/>
    <w:rsid w:val="00BF34DC"/>
    <w:rsid w:val="00BF4E5C"/>
    <w:rsid w:val="00BF7311"/>
    <w:rsid w:val="00C010C1"/>
    <w:rsid w:val="00C01341"/>
    <w:rsid w:val="00C013E7"/>
    <w:rsid w:val="00C04A73"/>
    <w:rsid w:val="00C06756"/>
    <w:rsid w:val="00C07A0D"/>
    <w:rsid w:val="00C10550"/>
    <w:rsid w:val="00C11F12"/>
    <w:rsid w:val="00C14C75"/>
    <w:rsid w:val="00C16AFB"/>
    <w:rsid w:val="00C16B5B"/>
    <w:rsid w:val="00C2059A"/>
    <w:rsid w:val="00C217DE"/>
    <w:rsid w:val="00C226BA"/>
    <w:rsid w:val="00C31566"/>
    <w:rsid w:val="00C3238A"/>
    <w:rsid w:val="00C3264C"/>
    <w:rsid w:val="00C33581"/>
    <w:rsid w:val="00C40FFC"/>
    <w:rsid w:val="00C4113D"/>
    <w:rsid w:val="00C42242"/>
    <w:rsid w:val="00C42731"/>
    <w:rsid w:val="00C42941"/>
    <w:rsid w:val="00C4345C"/>
    <w:rsid w:val="00C43CEF"/>
    <w:rsid w:val="00C4436D"/>
    <w:rsid w:val="00C444A4"/>
    <w:rsid w:val="00C454FE"/>
    <w:rsid w:val="00C45B23"/>
    <w:rsid w:val="00C466FA"/>
    <w:rsid w:val="00C467DC"/>
    <w:rsid w:val="00C521F2"/>
    <w:rsid w:val="00C52C9D"/>
    <w:rsid w:val="00C530C0"/>
    <w:rsid w:val="00C62A6B"/>
    <w:rsid w:val="00C63BF2"/>
    <w:rsid w:val="00C646EC"/>
    <w:rsid w:val="00C65229"/>
    <w:rsid w:val="00C658DC"/>
    <w:rsid w:val="00C65954"/>
    <w:rsid w:val="00C70023"/>
    <w:rsid w:val="00C711DF"/>
    <w:rsid w:val="00C74C12"/>
    <w:rsid w:val="00C75627"/>
    <w:rsid w:val="00C75DBF"/>
    <w:rsid w:val="00C85455"/>
    <w:rsid w:val="00C8618F"/>
    <w:rsid w:val="00C9114D"/>
    <w:rsid w:val="00C92BBD"/>
    <w:rsid w:val="00C93596"/>
    <w:rsid w:val="00C94303"/>
    <w:rsid w:val="00CA3EBE"/>
    <w:rsid w:val="00CA4D06"/>
    <w:rsid w:val="00CA5937"/>
    <w:rsid w:val="00CA6269"/>
    <w:rsid w:val="00CB1C64"/>
    <w:rsid w:val="00CB20B8"/>
    <w:rsid w:val="00CC454F"/>
    <w:rsid w:val="00CC4B0E"/>
    <w:rsid w:val="00CC4C74"/>
    <w:rsid w:val="00CC4D6D"/>
    <w:rsid w:val="00CC528C"/>
    <w:rsid w:val="00CC606F"/>
    <w:rsid w:val="00CC7164"/>
    <w:rsid w:val="00CD088F"/>
    <w:rsid w:val="00CD1850"/>
    <w:rsid w:val="00CD454B"/>
    <w:rsid w:val="00CD5916"/>
    <w:rsid w:val="00CE2480"/>
    <w:rsid w:val="00CE25C9"/>
    <w:rsid w:val="00CE3886"/>
    <w:rsid w:val="00CE5949"/>
    <w:rsid w:val="00CE6364"/>
    <w:rsid w:val="00CE7CB6"/>
    <w:rsid w:val="00CF43AE"/>
    <w:rsid w:val="00CF5593"/>
    <w:rsid w:val="00D019DA"/>
    <w:rsid w:val="00D04437"/>
    <w:rsid w:val="00D117C1"/>
    <w:rsid w:val="00D11EF8"/>
    <w:rsid w:val="00D12089"/>
    <w:rsid w:val="00D14932"/>
    <w:rsid w:val="00D14A1A"/>
    <w:rsid w:val="00D203C7"/>
    <w:rsid w:val="00D22E0E"/>
    <w:rsid w:val="00D27AB5"/>
    <w:rsid w:val="00D31375"/>
    <w:rsid w:val="00D3205F"/>
    <w:rsid w:val="00D362F7"/>
    <w:rsid w:val="00D37BF0"/>
    <w:rsid w:val="00D40AF6"/>
    <w:rsid w:val="00D4297E"/>
    <w:rsid w:val="00D429B0"/>
    <w:rsid w:val="00D44CB6"/>
    <w:rsid w:val="00D45E8A"/>
    <w:rsid w:val="00D47E07"/>
    <w:rsid w:val="00D5117C"/>
    <w:rsid w:val="00D53852"/>
    <w:rsid w:val="00D54EA6"/>
    <w:rsid w:val="00D56DA6"/>
    <w:rsid w:val="00D61462"/>
    <w:rsid w:val="00D62966"/>
    <w:rsid w:val="00D62DB6"/>
    <w:rsid w:val="00D70919"/>
    <w:rsid w:val="00D71888"/>
    <w:rsid w:val="00D751C3"/>
    <w:rsid w:val="00D76484"/>
    <w:rsid w:val="00D77021"/>
    <w:rsid w:val="00D77594"/>
    <w:rsid w:val="00D77DFF"/>
    <w:rsid w:val="00D80ACE"/>
    <w:rsid w:val="00D824A0"/>
    <w:rsid w:val="00D83747"/>
    <w:rsid w:val="00D846AE"/>
    <w:rsid w:val="00D849BC"/>
    <w:rsid w:val="00D8641A"/>
    <w:rsid w:val="00D94E14"/>
    <w:rsid w:val="00D950E6"/>
    <w:rsid w:val="00D95810"/>
    <w:rsid w:val="00D97CC3"/>
    <w:rsid w:val="00DA0F21"/>
    <w:rsid w:val="00DA4ABC"/>
    <w:rsid w:val="00DA6764"/>
    <w:rsid w:val="00DB3125"/>
    <w:rsid w:val="00DB478B"/>
    <w:rsid w:val="00DB5020"/>
    <w:rsid w:val="00DB586C"/>
    <w:rsid w:val="00DB6B43"/>
    <w:rsid w:val="00DC57EC"/>
    <w:rsid w:val="00DC6D8A"/>
    <w:rsid w:val="00DD7C59"/>
    <w:rsid w:val="00DF1E99"/>
    <w:rsid w:val="00DF7E3C"/>
    <w:rsid w:val="00E00AFB"/>
    <w:rsid w:val="00E019EC"/>
    <w:rsid w:val="00E01BB3"/>
    <w:rsid w:val="00E02D1D"/>
    <w:rsid w:val="00E04F05"/>
    <w:rsid w:val="00E0669E"/>
    <w:rsid w:val="00E069C5"/>
    <w:rsid w:val="00E10246"/>
    <w:rsid w:val="00E127E6"/>
    <w:rsid w:val="00E13003"/>
    <w:rsid w:val="00E16AF0"/>
    <w:rsid w:val="00E16C7F"/>
    <w:rsid w:val="00E20882"/>
    <w:rsid w:val="00E22432"/>
    <w:rsid w:val="00E2304C"/>
    <w:rsid w:val="00E248F3"/>
    <w:rsid w:val="00E27E94"/>
    <w:rsid w:val="00E30A0F"/>
    <w:rsid w:val="00E3416B"/>
    <w:rsid w:val="00E3520E"/>
    <w:rsid w:val="00E4319A"/>
    <w:rsid w:val="00E435BB"/>
    <w:rsid w:val="00E43B5A"/>
    <w:rsid w:val="00E453EE"/>
    <w:rsid w:val="00E45A52"/>
    <w:rsid w:val="00E45B57"/>
    <w:rsid w:val="00E4692B"/>
    <w:rsid w:val="00E571B4"/>
    <w:rsid w:val="00E57C39"/>
    <w:rsid w:val="00E621F0"/>
    <w:rsid w:val="00E624E1"/>
    <w:rsid w:val="00E730ED"/>
    <w:rsid w:val="00E73FB7"/>
    <w:rsid w:val="00E75C8F"/>
    <w:rsid w:val="00E75CB4"/>
    <w:rsid w:val="00E8172E"/>
    <w:rsid w:val="00E83CFE"/>
    <w:rsid w:val="00E844B5"/>
    <w:rsid w:val="00E90D59"/>
    <w:rsid w:val="00EA40AA"/>
    <w:rsid w:val="00EA42E1"/>
    <w:rsid w:val="00EA652C"/>
    <w:rsid w:val="00EA68CB"/>
    <w:rsid w:val="00EA7E22"/>
    <w:rsid w:val="00EB2DDB"/>
    <w:rsid w:val="00EB33A8"/>
    <w:rsid w:val="00EB34B9"/>
    <w:rsid w:val="00EB3658"/>
    <w:rsid w:val="00EB4C3F"/>
    <w:rsid w:val="00EB6C2E"/>
    <w:rsid w:val="00EB71F5"/>
    <w:rsid w:val="00EC0D59"/>
    <w:rsid w:val="00EC2BDC"/>
    <w:rsid w:val="00EC3C71"/>
    <w:rsid w:val="00EC56EC"/>
    <w:rsid w:val="00ED1794"/>
    <w:rsid w:val="00ED2262"/>
    <w:rsid w:val="00ED3123"/>
    <w:rsid w:val="00ED3486"/>
    <w:rsid w:val="00ED3EA6"/>
    <w:rsid w:val="00ED682D"/>
    <w:rsid w:val="00ED6E31"/>
    <w:rsid w:val="00EE0947"/>
    <w:rsid w:val="00EE09E5"/>
    <w:rsid w:val="00EE14CC"/>
    <w:rsid w:val="00EE24DB"/>
    <w:rsid w:val="00EE4013"/>
    <w:rsid w:val="00EE4D77"/>
    <w:rsid w:val="00EE519D"/>
    <w:rsid w:val="00EF2AD1"/>
    <w:rsid w:val="00F009BD"/>
    <w:rsid w:val="00F02E36"/>
    <w:rsid w:val="00F05A64"/>
    <w:rsid w:val="00F07FA5"/>
    <w:rsid w:val="00F1209D"/>
    <w:rsid w:val="00F12305"/>
    <w:rsid w:val="00F17AD8"/>
    <w:rsid w:val="00F20FF9"/>
    <w:rsid w:val="00F229C3"/>
    <w:rsid w:val="00F24968"/>
    <w:rsid w:val="00F25C98"/>
    <w:rsid w:val="00F26A12"/>
    <w:rsid w:val="00F305D5"/>
    <w:rsid w:val="00F34711"/>
    <w:rsid w:val="00F406B4"/>
    <w:rsid w:val="00F42AAD"/>
    <w:rsid w:val="00F4443A"/>
    <w:rsid w:val="00F44ED1"/>
    <w:rsid w:val="00F53E12"/>
    <w:rsid w:val="00F54582"/>
    <w:rsid w:val="00F555BE"/>
    <w:rsid w:val="00F56BA9"/>
    <w:rsid w:val="00F56BC9"/>
    <w:rsid w:val="00F6180D"/>
    <w:rsid w:val="00F61E96"/>
    <w:rsid w:val="00F63D47"/>
    <w:rsid w:val="00F6493E"/>
    <w:rsid w:val="00F66F3E"/>
    <w:rsid w:val="00F708C0"/>
    <w:rsid w:val="00F71139"/>
    <w:rsid w:val="00F713AF"/>
    <w:rsid w:val="00F7349B"/>
    <w:rsid w:val="00F7484A"/>
    <w:rsid w:val="00F83925"/>
    <w:rsid w:val="00F904C3"/>
    <w:rsid w:val="00F9130C"/>
    <w:rsid w:val="00FA3826"/>
    <w:rsid w:val="00FA467F"/>
    <w:rsid w:val="00FA4B1B"/>
    <w:rsid w:val="00FA4F3A"/>
    <w:rsid w:val="00FB27FA"/>
    <w:rsid w:val="00FB5478"/>
    <w:rsid w:val="00FB787A"/>
    <w:rsid w:val="00FC05E1"/>
    <w:rsid w:val="00FC3E0F"/>
    <w:rsid w:val="00FC6931"/>
    <w:rsid w:val="00FC7C27"/>
    <w:rsid w:val="00FD241D"/>
    <w:rsid w:val="00FE2C42"/>
    <w:rsid w:val="00FE5632"/>
    <w:rsid w:val="00FE6566"/>
    <w:rsid w:val="00FF2002"/>
    <w:rsid w:val="00FF563A"/>
    <w:rsid w:val="00FF56E3"/>
    <w:rsid w:val="00FF79F8"/>
    <w:rsid w:val="00FF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unhideWhenUsed/>
    <w:rsid w:val="00F26A12"/>
    <w:pPr>
      <w:tabs>
        <w:tab w:val="center" w:pos="4153"/>
        <w:tab w:val="right" w:pos="8306"/>
      </w:tabs>
    </w:pPr>
  </w:style>
  <w:style w:type="character" w:customStyle="1" w:styleId="a4">
    <w:name w:val="页脚 字符"/>
    <w:basedOn w:val="a0"/>
    <w:link w:val="a3"/>
    <w:uiPriority w:val="99"/>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table" w:customStyle="1" w:styleId="13">
    <w:name w:val="网格型1"/>
    <w:basedOn w:val="a1"/>
    <w:next w:val="ae"/>
    <w:uiPriority w:val="39"/>
    <w:qFormat/>
    <w:rsid w:val="007E63FD"/>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e"/>
    <w:uiPriority w:val="39"/>
    <w:qFormat/>
    <w:rsid w:val="00E02D1D"/>
    <w:rPr>
      <w:rFonts w:eastAsia="宋体"/>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e"/>
    <w:uiPriority w:val="39"/>
    <w:rsid w:val="00333D0E"/>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68165B"/>
    <w:pPr>
      <w:tabs>
        <w:tab w:val="center" w:pos="4320"/>
        <w:tab w:val="right" w:pos="8640"/>
      </w:tabs>
    </w:pPr>
  </w:style>
  <w:style w:type="character" w:customStyle="1" w:styleId="af0">
    <w:name w:val="页眉 字符"/>
    <w:basedOn w:val="a0"/>
    <w:link w:val="af"/>
    <w:uiPriority w:val="99"/>
    <w:rsid w:val="00681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291088409">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19060406">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1816096023">
      <w:bodyDiv w:val="1"/>
      <w:marLeft w:val="0"/>
      <w:marRight w:val="0"/>
      <w:marTop w:val="0"/>
      <w:marBottom w:val="0"/>
      <w:divBdr>
        <w:top w:val="none" w:sz="0" w:space="0" w:color="auto"/>
        <w:left w:val="none" w:sz="0" w:space="0" w:color="auto"/>
        <w:bottom w:val="none" w:sz="0" w:space="0" w:color="auto"/>
        <w:right w:val="none" w:sz="0" w:space="0" w:color="auto"/>
      </w:divBdr>
    </w:div>
    <w:div w:id="1948079554">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5</Pages>
  <Words>2150</Words>
  <Characters>12256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vivo(Xiang)</cp:lastModifiedBy>
  <cp:revision>179</cp:revision>
  <dcterms:created xsi:type="dcterms:W3CDTF">2021-07-31T08:23:00Z</dcterms:created>
  <dcterms:modified xsi:type="dcterms:W3CDTF">2021-08-06T05:12:00Z</dcterms:modified>
</cp:coreProperties>
</file>